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F585D" w:rsidRPr="00EA6680" w14:paraId="69F152D0" w14:textId="77777777" w:rsidTr="00AB74FC">
        <w:tc>
          <w:tcPr>
            <w:tcW w:w="2943" w:type="dxa"/>
            <w:shd w:val="clear" w:color="auto" w:fill="auto"/>
          </w:tcPr>
          <w:p w14:paraId="493E6894" w14:textId="77777777" w:rsidR="00DF585D" w:rsidRPr="00EA6680" w:rsidRDefault="001B76DB" w:rsidP="00AB74FC">
            <w:pPr>
              <w:pStyle w:val="En-tte"/>
            </w:pPr>
            <w:r>
              <w:rPr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76FC0D" wp14:editId="12B070C4">
                      <wp:simplePos x="0" y="0"/>
                      <wp:positionH relativeFrom="column">
                        <wp:posOffset>-593725</wp:posOffset>
                      </wp:positionH>
                      <wp:positionV relativeFrom="paragraph">
                        <wp:posOffset>-746760</wp:posOffset>
                      </wp:positionV>
                      <wp:extent cx="6887845" cy="10297160"/>
                      <wp:effectExtent l="10795" t="10160" r="6985" b="8255"/>
                      <wp:wrapNone/>
                      <wp:docPr id="2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7845" cy="10297160"/>
                              </a:xfrm>
                              <a:prstGeom prst="roundRect">
                                <a:avLst>
                                  <a:gd name="adj" fmla="val 267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0DA85B" id="AutoShape 25" o:spid="_x0000_s1026" style="position:absolute;margin-left:-46.75pt;margin-top:-58.8pt;width:542.35pt;height:8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" filled="f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5E2D45D" wp14:editId="39F9C05D">
                  <wp:extent cx="1720215" cy="60198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  <w:shd w:val="clear" w:color="auto" w:fill="auto"/>
          </w:tcPr>
          <w:p w14:paraId="7A3ED4D9" w14:textId="77777777" w:rsidR="00DF585D" w:rsidRPr="00EA6680" w:rsidRDefault="00DF585D" w:rsidP="00AB74FC">
            <w:pPr>
              <w:pStyle w:val="En-tte"/>
              <w:jc w:val="center"/>
              <w:rPr>
                <w:rFonts w:cs="Calibri"/>
                <w:sz w:val="20"/>
                <w:szCs w:val="20"/>
              </w:rPr>
            </w:pPr>
            <w:r w:rsidRPr="00EA6680">
              <w:rPr>
                <w:rFonts w:cs="Calibri"/>
                <w:sz w:val="20"/>
                <w:szCs w:val="20"/>
              </w:rPr>
              <w:t>Centre de ressources de Mathématiques et de Sciences Physiques</w:t>
            </w:r>
          </w:p>
          <w:p w14:paraId="577875ED" w14:textId="77777777" w:rsidR="00DF585D" w:rsidRPr="00EA6680" w:rsidRDefault="00DF585D" w:rsidP="00AB74FC">
            <w:pPr>
              <w:pStyle w:val="En-tte"/>
              <w:jc w:val="center"/>
              <w:rPr>
                <w:rFonts w:cs="Calibri"/>
                <w:sz w:val="20"/>
                <w:szCs w:val="20"/>
              </w:rPr>
            </w:pPr>
            <w:r w:rsidRPr="00EA6680">
              <w:rPr>
                <w:rFonts w:cs="Calibri"/>
                <w:sz w:val="20"/>
                <w:szCs w:val="20"/>
              </w:rPr>
              <w:t>Académie de Créteil</w:t>
            </w:r>
          </w:p>
          <w:p w14:paraId="4350F0EB" w14:textId="77777777" w:rsidR="00DF585D" w:rsidRPr="00EA6680" w:rsidRDefault="00DF585D" w:rsidP="00AB74F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20"/>
                <w:lang w:eastAsia="fr-FR"/>
              </w:rPr>
            </w:pPr>
            <w:r w:rsidRPr="00EA6680">
              <w:rPr>
                <w:rFonts w:eastAsia="Times New Roman" w:cs="Calibri"/>
                <w:sz w:val="16"/>
                <w:szCs w:val="20"/>
                <w:lang w:eastAsia="fr-FR"/>
              </w:rPr>
              <w:t>Lycée Marx Dormoy</w:t>
            </w:r>
          </w:p>
          <w:p w14:paraId="13374FD3" w14:textId="77777777" w:rsidR="00DF585D" w:rsidRPr="00EA6680" w:rsidRDefault="00DF585D" w:rsidP="00AB74F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20"/>
                <w:lang w:eastAsia="fr-FR"/>
              </w:rPr>
            </w:pPr>
            <w:r w:rsidRPr="00EA6680">
              <w:rPr>
                <w:rFonts w:eastAsia="Times New Roman" w:cs="Calibri"/>
                <w:sz w:val="16"/>
                <w:szCs w:val="20"/>
                <w:lang w:eastAsia="fr-FR"/>
              </w:rPr>
              <w:t>500, rue du Professeur Milliez</w:t>
            </w:r>
          </w:p>
          <w:p w14:paraId="4BFE0D12" w14:textId="77777777" w:rsidR="00DF585D" w:rsidRPr="00EA6680" w:rsidRDefault="00DF585D" w:rsidP="00AB74F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20"/>
                <w:lang w:eastAsia="fr-FR"/>
              </w:rPr>
            </w:pPr>
            <w:r w:rsidRPr="00EA6680">
              <w:rPr>
                <w:rFonts w:eastAsia="Times New Roman" w:cs="Calibri"/>
                <w:sz w:val="16"/>
                <w:szCs w:val="20"/>
                <w:lang w:eastAsia="fr-FR"/>
              </w:rPr>
              <w:t>94500 Champigny sur Marne</w:t>
            </w:r>
          </w:p>
          <w:p w14:paraId="6C4846F3" w14:textId="77777777" w:rsidR="00DF585D" w:rsidRPr="00EA6680" w:rsidRDefault="001B76DB" w:rsidP="00AB74F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20"/>
                <w:lang w:eastAsia="fr-FR"/>
              </w:rPr>
            </w:pPr>
            <w:r>
              <w:rPr>
                <w:rFonts w:eastAsia="Times New Roman" w:cs="Calibri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3D557BB0" wp14:editId="1376E8DB">
                  <wp:extent cx="163195" cy="163195"/>
                  <wp:effectExtent l="0" t="0" r="8255" b="8255"/>
                  <wp:docPr id="2" name="Image 14" descr="ictelephonegb979-05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ictelephonegb979-05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85D" w:rsidRPr="00EA6680">
              <w:rPr>
                <w:rFonts w:eastAsia="Times New Roman" w:cs="Calibri"/>
                <w:sz w:val="16"/>
                <w:szCs w:val="20"/>
                <w:lang w:eastAsia="fr-FR"/>
              </w:rPr>
              <w:t>01 47 06 37 54</w:t>
            </w:r>
          </w:p>
          <w:p w14:paraId="2BD6C932" w14:textId="77777777" w:rsidR="00DF585D" w:rsidRPr="00EA6680" w:rsidRDefault="00DF585D" w:rsidP="00AB74FC">
            <w:pPr>
              <w:spacing w:after="0" w:line="240" w:lineRule="auto"/>
              <w:jc w:val="center"/>
            </w:pPr>
            <w:r w:rsidRPr="00EA6680">
              <w:rPr>
                <w:rFonts w:eastAsia="Times New Roman" w:cs="Calibri"/>
                <w:sz w:val="16"/>
                <w:szCs w:val="20"/>
                <w:lang w:eastAsia="fr-FR"/>
              </w:rPr>
              <w:t xml:space="preserve">@ </w:t>
            </w:r>
            <w:hyperlink r:id="rId10" w:history="1">
              <w:r w:rsidRPr="00EA6680">
                <w:rPr>
                  <w:rFonts w:eastAsia="Times New Roman" w:cs="Calibri"/>
                  <w:color w:val="0000FF"/>
                  <w:sz w:val="16"/>
                  <w:szCs w:val="20"/>
                  <w:u w:val="single"/>
                  <w:lang w:eastAsia="fr-FR"/>
                </w:rPr>
                <w:t>centre.ressources.msp.creteil@gmail.com</w:t>
              </w:r>
            </w:hyperlink>
          </w:p>
        </w:tc>
      </w:tr>
    </w:tbl>
    <w:p w14:paraId="6A02D29F" w14:textId="77777777" w:rsidR="00C44EE8" w:rsidRDefault="00C44EE8" w:rsidP="005D1261">
      <w:pPr>
        <w:rPr>
          <w:sz w:val="52"/>
        </w:rPr>
      </w:pPr>
      <w:r w:rsidRPr="00DF585D">
        <w:rPr>
          <w:sz w:val="52"/>
        </w:rPr>
        <w:t>Problème de l’abat-jour</w:t>
      </w:r>
    </w:p>
    <w:p w14:paraId="09570E88" w14:textId="77777777" w:rsidR="00D77441" w:rsidRDefault="001302FE" w:rsidP="009A73A5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Pré-re</w:t>
      </w:r>
      <w:r w:rsidR="00D77441" w:rsidRPr="00D116BD">
        <w:rPr>
          <w:b/>
          <w:color w:val="000000"/>
          <w:sz w:val="24"/>
          <w:szCs w:val="24"/>
          <w:u w:val="single"/>
        </w:rPr>
        <w:t xml:space="preserve">quis : </w:t>
      </w:r>
    </w:p>
    <w:p w14:paraId="6BD5390B" w14:textId="77777777" w:rsidR="00D77441" w:rsidRPr="009A73A5" w:rsidRDefault="009A73A5" w:rsidP="00E310AE">
      <w:pPr>
        <w:ind w:firstLine="708"/>
        <w:rPr>
          <w:i/>
          <w:color w:val="000000"/>
          <w:sz w:val="20"/>
          <w:szCs w:val="20"/>
        </w:rPr>
      </w:pPr>
      <w:r w:rsidRPr="009A73A5">
        <w:rPr>
          <w:i/>
          <w:color w:val="000000"/>
          <w:sz w:val="20"/>
          <w:szCs w:val="20"/>
        </w:rPr>
        <w:t xml:space="preserve">Les proportions, les pourcentages </w:t>
      </w:r>
    </w:p>
    <w:p w14:paraId="6DFA3954" w14:textId="77777777" w:rsidR="00D77441" w:rsidRPr="00D243D5" w:rsidRDefault="00B412AA" w:rsidP="00D77441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Intention</w:t>
      </w:r>
      <w:r w:rsidR="00D77441" w:rsidRPr="00D243D5">
        <w:rPr>
          <w:b/>
          <w:color w:val="000000"/>
          <w:sz w:val="20"/>
          <w:szCs w:val="20"/>
          <w:u w:val="single"/>
        </w:rPr>
        <w:t xml:space="preserve">s : </w:t>
      </w:r>
    </w:p>
    <w:p w14:paraId="33763FBB" w14:textId="77777777" w:rsidR="00B412AA" w:rsidRDefault="00B412AA" w:rsidP="00B412AA">
      <w:pPr>
        <w:pStyle w:val="Paragraphedeliste"/>
        <w:spacing w:after="0" w:line="240" w:lineRule="auto"/>
        <w:ind w:left="1068"/>
        <w:rPr>
          <w:color w:val="000000"/>
          <w:sz w:val="20"/>
          <w:szCs w:val="20"/>
        </w:rPr>
      </w:pPr>
    </w:p>
    <w:p w14:paraId="5A77B848" w14:textId="77777777" w:rsidR="009A73A5" w:rsidRDefault="00B412AA" w:rsidP="00E310AE">
      <w:pPr>
        <w:pStyle w:val="Paragraphedeliste"/>
        <w:spacing w:after="0" w:line="240" w:lineRule="auto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Cette séquence concerne la r</w:t>
      </w:r>
      <w:r w:rsidR="009A73A5" w:rsidRPr="009A73A5">
        <w:rPr>
          <w:color w:val="000000"/>
          <w:sz w:val="20"/>
          <w:szCs w:val="20"/>
        </w:rPr>
        <w:t>ésolution d’une inéquation du premier degré</w:t>
      </w:r>
      <w:r>
        <w:rPr>
          <w:color w:val="000000"/>
          <w:sz w:val="20"/>
          <w:szCs w:val="20"/>
        </w:rPr>
        <w:t>, le calcul d’aires usuelles et le théorème de Pythagore.</w:t>
      </w:r>
    </w:p>
    <w:p w14:paraId="3DE589B5" w14:textId="77777777" w:rsidR="00B412AA" w:rsidRDefault="00B412AA" w:rsidP="00B412AA">
      <w:pPr>
        <w:pStyle w:val="Paragraphedeliste"/>
        <w:spacing w:after="0" w:line="240" w:lineRule="auto"/>
        <w:ind w:left="1068"/>
        <w:jc w:val="both"/>
        <w:rPr>
          <w:color w:val="000000"/>
          <w:sz w:val="20"/>
          <w:szCs w:val="20"/>
        </w:rPr>
      </w:pPr>
    </w:p>
    <w:p w14:paraId="29E0BFA5" w14:textId="77777777" w:rsidR="009A73A5" w:rsidRPr="009A73A5" w:rsidRDefault="00B412AA" w:rsidP="00E310AE">
      <w:pPr>
        <w:pStyle w:val="Paragraphedeliste"/>
        <w:spacing w:after="0" w:line="240" w:lineRule="auto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Elle permet également un r</w:t>
      </w:r>
      <w:r w:rsidR="009A73A5">
        <w:rPr>
          <w:color w:val="000000"/>
          <w:sz w:val="20"/>
          <w:szCs w:val="20"/>
        </w:rPr>
        <w:t>etour sur l</w:t>
      </w:r>
      <w:r>
        <w:rPr>
          <w:color w:val="000000"/>
          <w:sz w:val="20"/>
          <w:szCs w:val="20"/>
        </w:rPr>
        <w:t>a notion d</w:t>
      </w:r>
      <w:r w:rsidR="009A73A5">
        <w:rPr>
          <w:color w:val="000000"/>
          <w:sz w:val="20"/>
          <w:szCs w:val="20"/>
        </w:rPr>
        <w:t>’efficience</w:t>
      </w:r>
      <w:r>
        <w:rPr>
          <w:color w:val="000000"/>
          <w:sz w:val="20"/>
          <w:szCs w:val="20"/>
        </w:rPr>
        <w:t>, qui est une notion étudiée dans le domaine professionnel et une approche de la notion de conformité utile pour les</w:t>
      </w:r>
      <w:r w:rsidR="009A73A5">
        <w:rPr>
          <w:color w:val="000000"/>
          <w:sz w:val="20"/>
          <w:szCs w:val="20"/>
        </w:rPr>
        <w:t xml:space="preserve"> matières professionnelles</w:t>
      </w:r>
      <w:r>
        <w:rPr>
          <w:color w:val="000000"/>
          <w:sz w:val="20"/>
          <w:szCs w:val="20"/>
        </w:rPr>
        <w:t>.</w:t>
      </w:r>
    </w:p>
    <w:p w14:paraId="2E24DD15" w14:textId="77777777" w:rsidR="009A73A5" w:rsidRDefault="009A73A5" w:rsidP="009A73A5">
      <w:pPr>
        <w:spacing w:after="0" w:line="240" w:lineRule="auto"/>
        <w:rPr>
          <w:color w:val="000000"/>
          <w:sz w:val="20"/>
          <w:szCs w:val="20"/>
        </w:rPr>
      </w:pPr>
    </w:p>
    <w:p w14:paraId="574234B0" w14:textId="77777777" w:rsidR="009A73A5" w:rsidRPr="009A73A5" w:rsidRDefault="009A73A5" w:rsidP="009A73A5">
      <w:pPr>
        <w:spacing w:after="0" w:line="240" w:lineRule="auto"/>
        <w:rPr>
          <w:color w:val="000000"/>
          <w:sz w:val="20"/>
          <w:szCs w:val="20"/>
        </w:rPr>
      </w:pPr>
    </w:p>
    <w:p w14:paraId="21EC1769" w14:textId="77777777" w:rsidR="004A3D30" w:rsidRPr="00DA2F87" w:rsidRDefault="004A3D30" w:rsidP="004A3D30">
      <w:pPr>
        <w:pStyle w:val="Titre1numrot"/>
      </w:pPr>
      <w:r w:rsidRPr="00DA2F87">
        <w:t>Liste des capaci</w:t>
      </w:r>
      <w:r w:rsidR="00B412AA">
        <w:t xml:space="preserve">tés et connaissances </w:t>
      </w:r>
      <w:r w:rsidRPr="00DA2F87">
        <w:t>évaluées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339"/>
        <w:gridCol w:w="3402"/>
        <w:gridCol w:w="3836"/>
      </w:tblGrid>
      <w:tr w:rsidR="000B41B0" w:rsidRPr="00EA6680" w14:paraId="532A6BC4" w14:textId="77777777" w:rsidTr="000B41B0">
        <w:trPr>
          <w:trHeight w:val="40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D7F4" w14:textId="77777777" w:rsidR="000B41B0" w:rsidRPr="00EA6680" w:rsidRDefault="000B41B0" w:rsidP="00C44EE8">
            <w:pPr>
              <w:suppressAutoHyphens/>
              <w:jc w:val="center"/>
              <w:rPr>
                <w:rFonts w:ascii="Times New Roman" w:hAnsi="Times New Roman"/>
                <w:b/>
                <w:i/>
                <w:color w:val="984806"/>
                <w:lang w:eastAsia="ar-SA"/>
              </w:rPr>
            </w:pPr>
            <w:r w:rsidRPr="00EA6680">
              <w:rPr>
                <w:rFonts w:ascii="Times New Roman" w:hAnsi="Times New Roman"/>
                <w:b/>
              </w:rPr>
              <w:t>Capacités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BB06A" w14:textId="77777777" w:rsidR="000B41B0" w:rsidRPr="00EA6680" w:rsidRDefault="000B41B0" w:rsidP="000B41B0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 xml:space="preserve">2. ALGÈBRE – ANALYSE  </w:t>
            </w:r>
          </w:p>
          <w:p w14:paraId="3DBBA741" w14:textId="77777777" w:rsidR="00C44EE8" w:rsidRPr="00EA6680" w:rsidRDefault="000B41B0" w:rsidP="000B41B0">
            <w:pPr>
              <w:spacing w:after="0"/>
              <w:ind w:left="57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>2.1.  Information chiffrée, proportionnalité :</w:t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</w:t>
            </w:r>
          </w:p>
          <w:p w14:paraId="630C2CCC" w14:textId="77777777" w:rsidR="000B41B0" w:rsidRPr="00EA6680" w:rsidRDefault="00C44EE8" w:rsidP="000B41B0">
            <w:pPr>
              <w:spacing w:after="0"/>
              <w:ind w:left="57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sym w:font="Wingdings 2" w:char="F052"/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</w:t>
            </w:r>
            <w:r w:rsidR="000B41B0" w:rsidRPr="00EA6680">
              <w:rPr>
                <w:rFonts w:ascii="Times New Roman" w:hAnsi="Times New Roman"/>
                <w:i/>
                <w:color w:val="403152"/>
                <w:sz w:val="16"/>
              </w:rPr>
              <w:t>utiliser des pourcentages dans des situations de la vie courante, des autres disciplines, de la vie économique ou professionnelle</w:t>
            </w:r>
          </w:p>
          <w:p w14:paraId="651F7330" w14:textId="77777777" w:rsidR="000B41B0" w:rsidRPr="00EA6680" w:rsidRDefault="000B41B0" w:rsidP="000B41B0">
            <w:pPr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</w:p>
          <w:p w14:paraId="0292D38E" w14:textId="77777777" w:rsidR="00C44EE8" w:rsidRPr="00EA6680" w:rsidRDefault="000B41B0" w:rsidP="000B41B0">
            <w:pPr>
              <w:spacing w:after="0"/>
              <w:ind w:left="57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>2.2  Résolution d’un problème du premier degré</w:t>
            </w:r>
            <w:r w:rsidR="009B7764" w:rsidRPr="00EA6680">
              <w:rPr>
                <w:b/>
                <w:i/>
                <w:noProof/>
                <w:color w:val="632423"/>
                <w:sz w:val="16"/>
              </w:rPr>
              <w:t> :</w:t>
            </w:r>
          </w:p>
          <w:p w14:paraId="55CA9D44" w14:textId="77777777" w:rsidR="000B41B0" w:rsidRPr="00EA6680" w:rsidRDefault="00C44EE8" w:rsidP="000B41B0">
            <w:pPr>
              <w:spacing w:after="0"/>
              <w:ind w:left="57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sym w:font="Wingdings 2" w:char="F052"/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</w:t>
            </w:r>
            <w:r w:rsidR="009B7764"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traduire le problème posé à l’aide d’une inéquation, le résoudre, critiquer le résultat</w:t>
            </w:r>
          </w:p>
          <w:p w14:paraId="590019C3" w14:textId="77777777" w:rsidR="000B41B0" w:rsidRPr="00EA6680" w:rsidRDefault="000B41B0" w:rsidP="000B41B0">
            <w:pPr>
              <w:spacing w:before="240"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 xml:space="preserve">3. GÉOMÉTRIE  </w:t>
            </w:r>
          </w:p>
          <w:p w14:paraId="73E9396F" w14:textId="77777777" w:rsidR="000B41B0" w:rsidRPr="00EA6680" w:rsidRDefault="000B41B0" w:rsidP="000B41B0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 xml:space="preserve">3.1. De la géométrie dans l’espace à la géométrie plane  </w:t>
            </w:r>
          </w:p>
          <w:p w14:paraId="554D513B" w14:textId="77777777" w:rsidR="000B41B0" w:rsidRPr="00EA6680" w:rsidRDefault="000B41B0" w:rsidP="009B7764">
            <w:pPr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sym w:font="Wingdings 2" w:char="F052"/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 </w:t>
            </w:r>
            <w:r w:rsidR="009B7764" w:rsidRPr="00EA6680">
              <w:rPr>
                <w:rFonts w:ascii="Times New Roman" w:hAnsi="Times New Roman"/>
                <w:i/>
                <w:color w:val="403152"/>
                <w:sz w:val="16"/>
              </w:rPr>
              <w:t>lire et interpréter une représentation en perspective cavalière d’un solide usuel.</w:t>
            </w:r>
          </w:p>
          <w:p w14:paraId="123232A8" w14:textId="77777777" w:rsidR="009B7764" w:rsidRPr="00EA6680" w:rsidRDefault="009B7764" w:rsidP="00C44EE8">
            <w:pPr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E11ED" w14:textId="77777777" w:rsidR="009B7764" w:rsidRPr="00EA6680" w:rsidRDefault="009B7764" w:rsidP="000B41B0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>Suite… de 3.1</w:t>
            </w:r>
          </w:p>
          <w:p w14:paraId="3E928218" w14:textId="77777777" w:rsidR="00C44EE8" w:rsidRPr="00EA6680" w:rsidRDefault="00C44EE8" w:rsidP="00C44EE8">
            <w:pPr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sym w:font="Wingdings 2" w:char="F052"/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 Reconnaitre et nommer des solides usuels inscrits dans d’autres solides.</w:t>
            </w:r>
          </w:p>
          <w:p w14:paraId="1595BA1F" w14:textId="77777777" w:rsidR="009B7764" w:rsidRPr="00EA6680" w:rsidRDefault="009B7764" w:rsidP="009B7764">
            <w:pPr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sym w:font="Wingdings 2" w:char="F052"/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 isoler, reconnaitre et construire en vraie grandeur une figure plane extraite d’un solide usuel à partir d’une représentation en perspective cavalière</w:t>
            </w:r>
          </w:p>
          <w:p w14:paraId="2C120437" w14:textId="77777777" w:rsidR="009B7764" w:rsidRPr="00EA6680" w:rsidRDefault="009B7764" w:rsidP="009B7764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sym w:font="Wingdings 2" w:char="F052"/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 Construire et reproduire une figure plane à l’aide des instruments de construction usuels</w:t>
            </w:r>
          </w:p>
          <w:p w14:paraId="4A387A5C" w14:textId="77777777" w:rsidR="009B7764" w:rsidRPr="00EA6680" w:rsidRDefault="009B7764" w:rsidP="000B41B0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</w:p>
          <w:p w14:paraId="73BB0717" w14:textId="77777777" w:rsidR="000B41B0" w:rsidRPr="00EA6680" w:rsidRDefault="000B41B0" w:rsidP="000B41B0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>3.2. Géométrie et nombres</w:t>
            </w:r>
          </w:p>
          <w:p w14:paraId="690BFE3B" w14:textId="77777777" w:rsidR="000B41B0" w:rsidRPr="00EA6680" w:rsidRDefault="000B41B0" w:rsidP="00B56530">
            <w:pPr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sym w:font="Wingdings 2" w:char="F052"/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  </w:t>
            </w:r>
            <w:r w:rsidR="00B56530" w:rsidRPr="00EA6680">
              <w:rPr>
                <w:rFonts w:ascii="Times New Roman" w:hAnsi="Times New Roman"/>
                <w:i/>
                <w:color w:val="403152"/>
                <w:sz w:val="16"/>
              </w:rPr>
              <w:t>utiliser les théorèmes et les formules pour :</w:t>
            </w:r>
          </w:p>
          <w:p w14:paraId="0C250776" w14:textId="77777777" w:rsidR="00B56530" w:rsidRPr="00EA6680" w:rsidRDefault="00B56530" w:rsidP="00B56530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>Calculer la longueur d’un segment</w:t>
            </w:r>
          </w:p>
          <w:p w14:paraId="039BEE2C" w14:textId="77777777" w:rsidR="00B56530" w:rsidRPr="00EA6680" w:rsidRDefault="00B56530" w:rsidP="00B56530">
            <w:pPr>
              <w:pStyle w:val="Paragraphedeliste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>Calculer l’aire d’une surface</w:t>
            </w:r>
          </w:p>
          <w:p w14:paraId="100CB939" w14:textId="77777777" w:rsidR="00B56530" w:rsidRPr="00EA6680" w:rsidRDefault="00B56530" w:rsidP="00B56530">
            <w:pPr>
              <w:pStyle w:val="Paragraphedeliste"/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</w:p>
        </w:tc>
      </w:tr>
      <w:tr w:rsidR="000B41B0" w:rsidRPr="00EA6680" w14:paraId="7B7D0B44" w14:textId="77777777" w:rsidTr="000B41B0">
        <w:trPr>
          <w:trHeight w:val="40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08D" w14:textId="77777777" w:rsidR="000B41B0" w:rsidRPr="00EA6680" w:rsidRDefault="000B41B0" w:rsidP="00C44EE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EA6680">
              <w:rPr>
                <w:rFonts w:ascii="Times New Roman" w:hAnsi="Times New Roman"/>
                <w:b/>
              </w:rPr>
              <w:t>Connaissances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8BC9A" w14:textId="77777777" w:rsidR="000B41B0" w:rsidRPr="00EA6680" w:rsidRDefault="000B41B0" w:rsidP="000B41B0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 xml:space="preserve">2. ALGÈBRE – ANALYSE  </w:t>
            </w:r>
          </w:p>
          <w:p w14:paraId="7D382F71" w14:textId="77777777" w:rsidR="000B41B0" w:rsidRPr="00EA6680" w:rsidRDefault="009B7764" w:rsidP="000B41B0">
            <w:pPr>
              <w:spacing w:after="0"/>
              <w:ind w:left="57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>2.1.  Information chiffrée, proportionnalité : proportion.</w:t>
            </w:r>
          </w:p>
          <w:p w14:paraId="6F80F789" w14:textId="77777777" w:rsidR="000B41B0" w:rsidRPr="00EA6680" w:rsidRDefault="000B41B0" w:rsidP="000B41B0">
            <w:pPr>
              <w:spacing w:after="0"/>
              <w:ind w:left="57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>2.2. Résolution d’un problème du premier degré</w:t>
            </w:r>
            <w:r w:rsidR="009B7764" w:rsidRPr="00EA6680">
              <w:rPr>
                <w:rFonts w:ascii="Times New Roman" w:hAnsi="Times New Roman"/>
                <w:i/>
                <w:color w:val="403152"/>
                <w:sz w:val="16"/>
              </w:rPr>
              <w:t> : méthode de résolution d’une inéquation du premier degré</w:t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</w:t>
            </w:r>
          </w:p>
          <w:p w14:paraId="41A53BC7" w14:textId="77777777" w:rsidR="00D77441" w:rsidRPr="00EA6680" w:rsidRDefault="00D77441" w:rsidP="00D77441">
            <w:pPr>
              <w:spacing w:before="240"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 xml:space="preserve">3 GÉOMÉTRIE  </w:t>
            </w:r>
          </w:p>
          <w:p w14:paraId="7AF3289E" w14:textId="77777777" w:rsidR="00D77441" w:rsidRPr="00EA6680" w:rsidRDefault="00D77441" w:rsidP="00D77441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 xml:space="preserve">3.1. De la géométrie dans l’espace à la géométrie plane  </w:t>
            </w:r>
          </w:p>
          <w:p w14:paraId="5D6A21BE" w14:textId="77777777" w:rsidR="00B56530" w:rsidRPr="00EA6680" w:rsidRDefault="00D77441" w:rsidP="00D77441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sym w:font="Wingdings 2" w:char="F052"/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 solide usuel : la pyramide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D690A" w14:textId="77777777" w:rsidR="00D77441" w:rsidRPr="00EA6680" w:rsidRDefault="00D77441" w:rsidP="00D77441">
            <w:pPr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>Suite</w:t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>….</w:t>
            </w:r>
          </w:p>
          <w:p w14:paraId="70D37780" w14:textId="77777777" w:rsidR="00D77441" w:rsidRPr="00EA6680" w:rsidRDefault="00D77441" w:rsidP="00D77441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sym w:font="Wingdings 2" w:char="F052"/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 figure plane usuelle : triangle, rectangle</w:t>
            </w:r>
          </w:p>
          <w:p w14:paraId="7B9C65A7" w14:textId="77777777" w:rsidR="00D77441" w:rsidRPr="00EA6680" w:rsidRDefault="00D77441" w:rsidP="00B56530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</w:p>
          <w:p w14:paraId="39F4B71F" w14:textId="77777777" w:rsidR="00B56530" w:rsidRPr="00EA6680" w:rsidRDefault="000B41B0" w:rsidP="00B56530">
            <w:pPr>
              <w:spacing w:after="0"/>
              <w:rPr>
                <w:b/>
                <w:i/>
                <w:noProof/>
                <w:color w:val="632423"/>
                <w:sz w:val="16"/>
              </w:rPr>
            </w:pPr>
            <w:r w:rsidRPr="00EA6680">
              <w:rPr>
                <w:b/>
                <w:i/>
                <w:noProof/>
                <w:color w:val="632423"/>
                <w:sz w:val="16"/>
              </w:rPr>
              <w:t>.2. Géométrie et nombres</w:t>
            </w:r>
          </w:p>
          <w:p w14:paraId="7C21F90C" w14:textId="77777777" w:rsidR="00B56530" w:rsidRPr="00EA6680" w:rsidRDefault="00B56530" w:rsidP="00B56530">
            <w:pPr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sym w:font="Wingdings 2" w:char="F052"/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</w:t>
            </w:r>
            <w:r w:rsidR="000B41B0"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</w:t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>Théorème de Pythagore.</w:t>
            </w:r>
          </w:p>
          <w:p w14:paraId="3E5C4AEE" w14:textId="77777777" w:rsidR="000B41B0" w:rsidRPr="00EA6680" w:rsidRDefault="00B56530" w:rsidP="00B56530">
            <w:pPr>
              <w:spacing w:after="0"/>
              <w:rPr>
                <w:rFonts w:ascii="Times New Roman" w:hAnsi="Times New Roman"/>
                <w:i/>
                <w:color w:val="403152"/>
                <w:sz w:val="16"/>
              </w:rPr>
            </w:pP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sym w:font="Wingdings 2" w:char="F052"/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 </w:t>
            </w:r>
            <w:r w:rsidR="000B41B0" w:rsidRPr="00EA6680">
              <w:rPr>
                <w:rFonts w:ascii="Times New Roman" w:hAnsi="Times New Roman"/>
                <w:i/>
                <w:color w:val="403152"/>
                <w:sz w:val="16"/>
              </w:rPr>
              <w:t xml:space="preserve">Formule de l’aire d’un </w:t>
            </w:r>
            <w:r w:rsidRPr="00EA6680">
              <w:rPr>
                <w:rFonts w:ascii="Times New Roman" w:hAnsi="Times New Roman"/>
                <w:i/>
                <w:color w:val="403152"/>
                <w:sz w:val="16"/>
              </w:rPr>
              <w:t>triangle</w:t>
            </w:r>
            <w:r w:rsidR="000B41B0" w:rsidRPr="00EA6680">
              <w:rPr>
                <w:rFonts w:ascii="Times New Roman" w:hAnsi="Times New Roman"/>
                <w:i/>
                <w:color w:val="403152"/>
                <w:sz w:val="16"/>
              </w:rPr>
              <w:t>, d’un rectangle</w:t>
            </w:r>
          </w:p>
          <w:p w14:paraId="75B352D1" w14:textId="77777777" w:rsidR="000B41B0" w:rsidRPr="00EA6680" w:rsidRDefault="000B41B0" w:rsidP="00C44EE8">
            <w:pPr>
              <w:rPr>
                <w:rFonts w:ascii="Times New Roman" w:hAnsi="Times New Roman"/>
                <w:i/>
                <w:color w:val="403152"/>
                <w:sz w:val="16"/>
              </w:rPr>
            </w:pPr>
          </w:p>
        </w:tc>
      </w:tr>
    </w:tbl>
    <w:p w14:paraId="07262CE9" w14:textId="77777777" w:rsidR="00884A7F" w:rsidRDefault="00884A7F" w:rsidP="004A3D30">
      <w:pPr>
        <w:pStyle w:val="Paragraphedeliste"/>
        <w:spacing w:before="240" w:after="0"/>
        <w:ind w:left="0"/>
        <w:rPr>
          <w:sz w:val="44"/>
        </w:rPr>
      </w:pPr>
    </w:p>
    <w:p w14:paraId="5E95AE33" w14:textId="77777777" w:rsidR="004A3D30" w:rsidRPr="00C03224" w:rsidRDefault="004A3D30" w:rsidP="004A3D30">
      <w:pPr>
        <w:rPr>
          <w:rFonts w:ascii="Arial Narrow" w:hAnsi="Arial Narrow"/>
        </w:rPr>
      </w:pPr>
    </w:p>
    <w:p w14:paraId="2F48C647" w14:textId="77777777" w:rsidR="004A3D30" w:rsidRDefault="004A3D30" w:rsidP="00B412AA">
      <w:pPr>
        <w:pStyle w:val="Titre1numrot"/>
        <w:ind w:right="-709"/>
      </w:pPr>
      <w:r w:rsidRPr="00DA2F87">
        <w:lastRenderedPageBreak/>
        <w:t>Évaluation</w:t>
      </w:r>
    </w:p>
    <w:p w14:paraId="15EB4CEA" w14:textId="77777777" w:rsidR="004A3D30" w:rsidRPr="004A3D30" w:rsidRDefault="004A3D30" w:rsidP="004A3D30">
      <w:pPr>
        <w:ind w:left="720"/>
        <w:rPr>
          <w:lang w:eastAsia="fr-FR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57"/>
        <w:gridCol w:w="1598"/>
        <w:gridCol w:w="3557"/>
        <w:gridCol w:w="2268"/>
        <w:gridCol w:w="1701"/>
      </w:tblGrid>
      <w:tr w:rsidR="004A3D30" w:rsidRPr="00BC6E70" w14:paraId="7E7EBBF0" w14:textId="77777777" w:rsidTr="00315F49">
        <w:trPr>
          <w:trHeight w:val="871"/>
        </w:trPr>
        <w:tc>
          <w:tcPr>
            <w:tcW w:w="65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EF26C8B" w14:textId="77777777" w:rsidR="004A3D30" w:rsidRPr="00BC6E70" w:rsidRDefault="004A3D30" w:rsidP="00C44C0E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53B11E6" w14:textId="77777777" w:rsidR="004A3D30" w:rsidRPr="00BC6E70" w:rsidRDefault="004A3D30" w:rsidP="00B412AA">
            <w:pPr>
              <w:spacing w:after="0"/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362A72B5" w14:textId="77777777" w:rsidR="004A3D30" w:rsidRPr="00BC6E70" w:rsidRDefault="004A3D30" w:rsidP="00B412AA">
            <w:pPr>
              <w:spacing w:after="0"/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7F4E8A" w14:textId="77777777" w:rsidR="004A3D30" w:rsidRPr="00BC6E70" w:rsidRDefault="004A3D30" w:rsidP="00B412AA">
            <w:pPr>
              <w:spacing w:after="0"/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F4D43B" w14:textId="77777777" w:rsidR="004A3D30" w:rsidRPr="00BC6E70" w:rsidRDefault="004A3D30" w:rsidP="00B412AA">
            <w:pPr>
              <w:spacing w:after="0"/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</w:p>
        </w:tc>
      </w:tr>
      <w:tr w:rsidR="004A3D30" w:rsidRPr="00BC6E70" w14:paraId="449A2B17" w14:textId="77777777" w:rsidTr="00315F49">
        <w:trPr>
          <w:trHeight w:val="1021"/>
        </w:trPr>
        <w:tc>
          <w:tcPr>
            <w:tcW w:w="657" w:type="dxa"/>
            <w:tcBorders>
              <w:top w:val="single" w:sz="2" w:space="0" w:color="auto"/>
            </w:tcBorders>
            <w:vAlign w:val="center"/>
          </w:tcPr>
          <w:p w14:paraId="5EFCE497" w14:textId="77777777" w:rsidR="004A3D30" w:rsidRPr="00BC6E70" w:rsidRDefault="004A3D30" w:rsidP="004A3D30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6DA5F2E" w14:textId="77777777" w:rsidR="004A3D30" w:rsidRPr="00BC6E70" w:rsidRDefault="004A3D30" w:rsidP="00C44C0E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228237E3" w14:textId="77777777" w:rsidR="004A3D30" w:rsidRPr="00815632" w:rsidRDefault="004A3D30" w:rsidP="00C44C0E">
            <w:pPr>
              <w:spacing w:before="40"/>
            </w:pPr>
            <w:r w:rsidRPr="00815632">
              <w:t>Rechercher, extraire et organiser l’information.</w:t>
            </w:r>
          </w:p>
        </w:tc>
        <w:tc>
          <w:tcPr>
            <w:tcW w:w="2268" w:type="dxa"/>
            <w:shd w:val="clear" w:color="auto" w:fill="auto"/>
          </w:tcPr>
          <w:p w14:paraId="78A6C093" w14:textId="77777777" w:rsidR="00EE1C1C" w:rsidRDefault="00EE1C1C" w:rsidP="00EE1C1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1 :   1.</w:t>
            </w:r>
          </w:p>
          <w:p w14:paraId="3036C1B0" w14:textId="77777777" w:rsidR="00EE1C1C" w:rsidRDefault="00EE1C1C" w:rsidP="00EE1C1C">
            <w:pPr>
              <w:spacing w:before="40" w:after="40"/>
              <w:rPr>
                <w:sz w:val="18"/>
                <w:szCs w:val="18"/>
              </w:rPr>
            </w:pPr>
          </w:p>
          <w:p w14:paraId="3FB14133" w14:textId="77777777" w:rsidR="00EE1C1C" w:rsidRDefault="00EE1C1C" w:rsidP="00EE1C1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2 :   1.</w:t>
            </w:r>
          </w:p>
          <w:p w14:paraId="0E1F0737" w14:textId="77777777" w:rsidR="00EE1C1C" w:rsidRPr="00BC6E70" w:rsidRDefault="00EE1C1C" w:rsidP="00EE1C1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64799C" w14:textId="77777777" w:rsidR="004A3D30" w:rsidRPr="00BC6E70" w:rsidRDefault="004A3D30" w:rsidP="00C44C0E">
            <w:pPr>
              <w:jc w:val="center"/>
              <w:rPr>
                <w:sz w:val="18"/>
                <w:szCs w:val="18"/>
              </w:rPr>
            </w:pPr>
          </w:p>
        </w:tc>
      </w:tr>
      <w:tr w:rsidR="004A3D30" w:rsidRPr="00BC6E70" w14:paraId="2295671C" w14:textId="77777777" w:rsidTr="00315F49">
        <w:trPr>
          <w:trHeight w:val="1021"/>
        </w:trPr>
        <w:tc>
          <w:tcPr>
            <w:tcW w:w="657" w:type="dxa"/>
            <w:vAlign w:val="center"/>
          </w:tcPr>
          <w:p w14:paraId="6973EDE4" w14:textId="77777777" w:rsidR="004A3D30" w:rsidRPr="00BC6E70" w:rsidRDefault="004A3D30" w:rsidP="004A3D30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C2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7A2A2F" w14:textId="77777777" w:rsidR="004A3D30" w:rsidRPr="00BC6E70" w:rsidRDefault="004A3D30" w:rsidP="00C44C0E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14:paraId="2CB10532" w14:textId="77777777" w:rsidR="004A3D30" w:rsidRPr="00BC6E70" w:rsidRDefault="004A3D30" w:rsidP="00C44C0E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1E212AE1" w14:textId="77777777" w:rsidR="004A3D30" w:rsidRPr="00BC6E70" w:rsidRDefault="004A3D30" w:rsidP="00C44C0E">
            <w:pPr>
              <w:spacing w:line="360" w:lineRule="auto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14:paraId="7976B9CC" w14:textId="77777777" w:rsidR="004A3D30" w:rsidRPr="00BC6E70" w:rsidRDefault="004A3D30" w:rsidP="00C44C0E">
            <w:pPr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2268" w:type="dxa"/>
            <w:shd w:val="clear" w:color="auto" w:fill="auto"/>
          </w:tcPr>
          <w:p w14:paraId="5AC2D2ED" w14:textId="77777777" w:rsidR="00315F49" w:rsidRDefault="00315F49" w:rsidP="00EE1C1C">
            <w:pPr>
              <w:spacing w:before="40" w:after="40"/>
              <w:rPr>
                <w:sz w:val="18"/>
                <w:szCs w:val="18"/>
              </w:rPr>
            </w:pPr>
          </w:p>
          <w:p w14:paraId="7F22A5D6" w14:textId="77777777" w:rsidR="00EE1C1C" w:rsidRDefault="00EE1C1C" w:rsidP="00EE1C1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1 :</w:t>
            </w:r>
            <w:r w:rsidR="00315F49">
              <w:rPr>
                <w:sz w:val="18"/>
                <w:szCs w:val="18"/>
              </w:rPr>
              <w:t xml:space="preserve">     2.b. </w:t>
            </w:r>
            <w:r w:rsidR="00315F49" w:rsidRPr="00315F49">
              <w:rPr>
                <w:rFonts w:ascii="Symbol" w:hAnsi="Symbol"/>
                <w:sz w:val="18"/>
                <w:szCs w:val="18"/>
              </w:rPr>
              <w:t></w:t>
            </w:r>
            <w:r w:rsidR="00315F49">
              <w:rPr>
                <w:sz w:val="18"/>
                <w:szCs w:val="18"/>
              </w:rPr>
              <w:t xml:space="preserve"> 3.a.</w:t>
            </w:r>
          </w:p>
          <w:p w14:paraId="6F40F77A" w14:textId="77777777" w:rsidR="00315F49" w:rsidRDefault="00315F49" w:rsidP="00EE1C1C">
            <w:pPr>
              <w:spacing w:before="40" w:after="40"/>
              <w:rPr>
                <w:sz w:val="18"/>
                <w:szCs w:val="18"/>
              </w:rPr>
            </w:pPr>
          </w:p>
          <w:p w14:paraId="2A630386" w14:textId="77777777" w:rsidR="00EE1C1C" w:rsidRDefault="00EE1C1C" w:rsidP="00EE1C1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2 :</w:t>
            </w:r>
            <w:r w:rsidR="00315F49">
              <w:rPr>
                <w:sz w:val="18"/>
                <w:szCs w:val="18"/>
              </w:rPr>
              <w:t xml:space="preserve">     6.b.</w:t>
            </w:r>
          </w:p>
          <w:p w14:paraId="338AFD6D" w14:textId="77777777" w:rsidR="004A3D30" w:rsidRPr="00EE1C1C" w:rsidRDefault="00EE1C1C" w:rsidP="00315F4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91EF4" w14:textId="77777777" w:rsidR="004A3D30" w:rsidRPr="00BC6E70" w:rsidRDefault="004A3D30" w:rsidP="00C44C0E">
            <w:pPr>
              <w:jc w:val="center"/>
              <w:rPr>
                <w:szCs w:val="24"/>
              </w:rPr>
            </w:pPr>
          </w:p>
        </w:tc>
      </w:tr>
      <w:tr w:rsidR="004A3D30" w:rsidRPr="00BC6E70" w14:paraId="5300C61B" w14:textId="77777777" w:rsidTr="00315F49">
        <w:trPr>
          <w:trHeight w:val="1021"/>
        </w:trPr>
        <w:tc>
          <w:tcPr>
            <w:tcW w:w="657" w:type="dxa"/>
            <w:vAlign w:val="center"/>
          </w:tcPr>
          <w:p w14:paraId="58A1695F" w14:textId="77777777" w:rsidR="004A3D30" w:rsidRPr="00BC6E70" w:rsidRDefault="004A3D30" w:rsidP="004A3D30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C3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354574D" w14:textId="77777777" w:rsidR="004A3D30" w:rsidRPr="00BC6E70" w:rsidRDefault="004A3D30" w:rsidP="00C44C0E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15A5ED22" w14:textId="77777777" w:rsidR="004A3D30" w:rsidRPr="00BC6E70" w:rsidRDefault="004A3D30" w:rsidP="00C44C0E">
            <w:pPr>
              <w:rPr>
                <w:rFonts w:cs="Arial"/>
              </w:rPr>
            </w:pPr>
            <w:r w:rsidRPr="00BC6E70">
              <w:rPr>
                <w:rFonts w:cs="Arial"/>
              </w:rPr>
              <w:t>Choisir une méthode de résolution, un protocole expérimental.</w:t>
            </w:r>
          </w:p>
          <w:p w14:paraId="1986E1C2" w14:textId="77777777" w:rsidR="004A3D30" w:rsidRPr="00BC6E70" w:rsidRDefault="004A3D30" w:rsidP="00C44C0E">
            <w:pPr>
              <w:spacing w:before="40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>Exécuter une méthode de résolution, expérimenter, simuler.</w:t>
            </w:r>
          </w:p>
        </w:tc>
        <w:tc>
          <w:tcPr>
            <w:tcW w:w="2268" w:type="dxa"/>
            <w:shd w:val="clear" w:color="auto" w:fill="auto"/>
          </w:tcPr>
          <w:p w14:paraId="668F8FFD" w14:textId="77777777" w:rsidR="00315F49" w:rsidRDefault="00315F49" w:rsidP="00EE1C1C">
            <w:pPr>
              <w:spacing w:before="40" w:after="40"/>
              <w:rPr>
                <w:sz w:val="18"/>
                <w:szCs w:val="18"/>
              </w:rPr>
            </w:pPr>
          </w:p>
          <w:p w14:paraId="2C93C5D0" w14:textId="77777777" w:rsidR="00EE1C1C" w:rsidRDefault="00EE1C1C" w:rsidP="00EE1C1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1 :</w:t>
            </w:r>
            <w:r w:rsidR="00315F49">
              <w:rPr>
                <w:sz w:val="18"/>
                <w:szCs w:val="18"/>
              </w:rPr>
              <w:t xml:space="preserve">  2.a</w:t>
            </w:r>
            <w:r>
              <w:rPr>
                <w:sz w:val="18"/>
                <w:szCs w:val="18"/>
              </w:rPr>
              <w:t xml:space="preserve">. – 3.b. –   3.c </w:t>
            </w:r>
          </w:p>
          <w:p w14:paraId="3C187B6E" w14:textId="77777777" w:rsidR="004A3D30" w:rsidRPr="00EE1C1C" w:rsidRDefault="00EE1C1C" w:rsidP="00EE1C1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2 :</w:t>
            </w:r>
            <w:r w:rsidR="00315F4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2.  – </w:t>
            </w:r>
            <w:r w:rsidR="00315F49">
              <w:rPr>
                <w:sz w:val="18"/>
                <w:szCs w:val="18"/>
              </w:rPr>
              <w:t xml:space="preserve">4.a. </w:t>
            </w:r>
            <w:r w:rsidR="00315F49" w:rsidRPr="00315F49">
              <w:rPr>
                <w:rFonts w:ascii="Symbol" w:hAnsi="Symbol"/>
                <w:sz w:val="18"/>
                <w:szCs w:val="18"/>
              </w:rPr>
              <w:t></w:t>
            </w:r>
            <w:r w:rsidR="00315F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4.b. – 5 – 6.a. – 6.c.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3EDA6" w14:textId="77777777" w:rsidR="004A3D30" w:rsidRPr="00BC6E70" w:rsidRDefault="004A3D30" w:rsidP="00C44C0E">
            <w:pPr>
              <w:jc w:val="center"/>
              <w:rPr>
                <w:szCs w:val="24"/>
              </w:rPr>
            </w:pPr>
          </w:p>
        </w:tc>
      </w:tr>
      <w:tr w:rsidR="004A3D30" w:rsidRPr="00BC6E70" w14:paraId="1117C16E" w14:textId="77777777" w:rsidTr="00315F49">
        <w:trPr>
          <w:trHeight w:val="1021"/>
        </w:trPr>
        <w:tc>
          <w:tcPr>
            <w:tcW w:w="657" w:type="dxa"/>
            <w:vAlign w:val="center"/>
          </w:tcPr>
          <w:p w14:paraId="5FBCDA9D" w14:textId="77777777" w:rsidR="004A3D30" w:rsidRPr="00BC6E70" w:rsidRDefault="004A3D30" w:rsidP="004A3D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B1BACF2" w14:textId="77777777" w:rsidR="004A3D30" w:rsidRPr="00BC6E70" w:rsidRDefault="004A3D30" w:rsidP="00C44C0E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1FC6C00B" w14:textId="77777777" w:rsidR="004A3D30" w:rsidRPr="00BC6E70" w:rsidRDefault="004A3D30" w:rsidP="00C44C0E">
            <w:pPr>
              <w:spacing w:line="360" w:lineRule="auto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14:paraId="26C230DA" w14:textId="77777777" w:rsidR="004A3D30" w:rsidRPr="00BC6E70" w:rsidRDefault="004A3D30" w:rsidP="00C44C0E">
            <w:pPr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2268" w:type="dxa"/>
            <w:shd w:val="clear" w:color="auto" w:fill="auto"/>
          </w:tcPr>
          <w:p w14:paraId="02D8E049" w14:textId="77777777" w:rsidR="00315F49" w:rsidRDefault="00315F49" w:rsidP="00EE1C1C">
            <w:pPr>
              <w:spacing w:before="40" w:after="40"/>
              <w:rPr>
                <w:sz w:val="18"/>
                <w:szCs w:val="18"/>
              </w:rPr>
            </w:pPr>
          </w:p>
          <w:p w14:paraId="5520EFC4" w14:textId="77777777" w:rsidR="00EE1C1C" w:rsidRDefault="00EE1C1C" w:rsidP="00EE1C1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1 :</w:t>
            </w:r>
            <w:r w:rsidR="00315F49">
              <w:rPr>
                <w:sz w:val="18"/>
                <w:szCs w:val="18"/>
              </w:rPr>
              <w:t xml:space="preserve">   2.c.</w:t>
            </w:r>
          </w:p>
          <w:p w14:paraId="6B9B023A" w14:textId="77777777" w:rsidR="00315F49" w:rsidRDefault="00315F49" w:rsidP="00EE1C1C">
            <w:pPr>
              <w:spacing w:before="40" w:after="40"/>
              <w:rPr>
                <w:sz w:val="18"/>
                <w:szCs w:val="18"/>
              </w:rPr>
            </w:pPr>
          </w:p>
          <w:p w14:paraId="34B15B9D" w14:textId="77777777" w:rsidR="00EE1C1C" w:rsidRPr="00EE1C1C" w:rsidRDefault="00EE1C1C" w:rsidP="00EE1C1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2 :</w:t>
            </w:r>
            <w:r w:rsidR="00315F4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4.a.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46949" w14:textId="77777777" w:rsidR="004A3D30" w:rsidRPr="00BC6E70" w:rsidRDefault="004A3D30" w:rsidP="00C44C0E">
            <w:pPr>
              <w:jc w:val="center"/>
              <w:rPr>
                <w:szCs w:val="24"/>
              </w:rPr>
            </w:pPr>
          </w:p>
        </w:tc>
      </w:tr>
      <w:tr w:rsidR="004A3D30" w:rsidRPr="00BC6E70" w14:paraId="6497AB36" w14:textId="77777777" w:rsidTr="00315F49">
        <w:trPr>
          <w:trHeight w:val="1021"/>
        </w:trPr>
        <w:tc>
          <w:tcPr>
            <w:tcW w:w="657" w:type="dxa"/>
            <w:tcBorders>
              <w:bottom w:val="single" w:sz="2" w:space="0" w:color="auto"/>
            </w:tcBorders>
            <w:vAlign w:val="center"/>
          </w:tcPr>
          <w:p w14:paraId="57645D5F" w14:textId="77777777" w:rsidR="004A3D30" w:rsidRPr="00BC6E70" w:rsidRDefault="004A3D30" w:rsidP="004A3D30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C5</w:t>
            </w:r>
          </w:p>
        </w:tc>
        <w:tc>
          <w:tcPr>
            <w:tcW w:w="159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5ED922" w14:textId="77777777" w:rsidR="004A3D30" w:rsidRPr="00BC6E70" w:rsidRDefault="004A3D30" w:rsidP="00C44C0E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35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1BCBC1B" w14:textId="77777777" w:rsidR="004A3D30" w:rsidRPr="00BC6E70" w:rsidRDefault="004A3D30" w:rsidP="00C44C0E">
            <w:pPr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résultat, à l’oral ou à l’écrit.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14:paraId="1089079E" w14:textId="77777777" w:rsidR="00EE1C1C" w:rsidRDefault="00EE1C1C" w:rsidP="00EE1C1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1 :</w:t>
            </w:r>
            <w:r w:rsidR="00315F49">
              <w:rPr>
                <w:sz w:val="18"/>
                <w:szCs w:val="18"/>
              </w:rPr>
              <w:t xml:space="preserve">   2.c. </w:t>
            </w:r>
            <w:r w:rsidR="00315F49" w:rsidRPr="00315F49">
              <w:rPr>
                <w:rFonts w:ascii="Symbol" w:hAnsi="Symbol"/>
                <w:sz w:val="18"/>
                <w:szCs w:val="18"/>
              </w:rPr>
              <w:t></w:t>
            </w:r>
            <w:r w:rsidR="00315F49"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4.</w:t>
            </w:r>
          </w:p>
          <w:p w14:paraId="73F5E787" w14:textId="77777777" w:rsidR="00315F49" w:rsidRDefault="00315F49" w:rsidP="00315F49">
            <w:pPr>
              <w:spacing w:before="40" w:after="40"/>
              <w:rPr>
                <w:sz w:val="18"/>
                <w:szCs w:val="18"/>
              </w:rPr>
            </w:pPr>
          </w:p>
          <w:p w14:paraId="3BC0098C" w14:textId="77777777" w:rsidR="00EE1C1C" w:rsidRPr="00EE1C1C" w:rsidRDefault="00EE1C1C" w:rsidP="00315F4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2 :</w:t>
            </w:r>
            <w:r w:rsidR="00315F4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B2217" w14:textId="77777777" w:rsidR="004A3D30" w:rsidRPr="00BC6E70" w:rsidRDefault="004A3D30" w:rsidP="00C44C0E">
            <w:pPr>
              <w:jc w:val="center"/>
              <w:rPr>
                <w:szCs w:val="24"/>
              </w:rPr>
            </w:pPr>
          </w:p>
        </w:tc>
      </w:tr>
      <w:tr w:rsidR="004A3D30" w:rsidRPr="00BC6E70" w14:paraId="1C18ED39" w14:textId="77777777" w:rsidTr="00315F49">
        <w:trPr>
          <w:trHeight w:val="458"/>
        </w:trPr>
        <w:tc>
          <w:tcPr>
            <w:tcW w:w="6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90352C" w14:textId="77777777" w:rsidR="004A3D30" w:rsidRPr="00BC6E70" w:rsidRDefault="004A3D30" w:rsidP="00C44C0E">
            <w:pPr>
              <w:jc w:val="center"/>
            </w:pPr>
          </w:p>
        </w:tc>
        <w:tc>
          <w:tcPr>
            <w:tcW w:w="159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4AACF" w14:textId="77777777" w:rsidR="004A3D30" w:rsidRPr="00BC6E70" w:rsidRDefault="004A3D30" w:rsidP="00C44C0E">
            <w:pPr>
              <w:jc w:val="center"/>
            </w:pPr>
          </w:p>
        </w:tc>
        <w:tc>
          <w:tcPr>
            <w:tcW w:w="355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98829" w14:textId="77777777" w:rsidR="004A3D30" w:rsidRPr="00BC6E70" w:rsidRDefault="004A3D30" w:rsidP="00C4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F59793F" w14:textId="77777777" w:rsidR="004A3D30" w:rsidRPr="00BC6E70" w:rsidRDefault="004A3D30" w:rsidP="00C44C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8D0C2C" w14:textId="77777777" w:rsidR="004A3D30" w:rsidRPr="00BC6E70" w:rsidRDefault="004A3D30" w:rsidP="00C44C0E">
            <w:pPr>
              <w:jc w:val="center"/>
              <w:rPr>
                <w:b/>
              </w:rPr>
            </w:pPr>
            <w:r w:rsidRPr="00BC6E70">
              <w:rPr>
                <w:b/>
              </w:rPr>
              <w:t>/ 10</w:t>
            </w:r>
          </w:p>
        </w:tc>
      </w:tr>
    </w:tbl>
    <w:p w14:paraId="0351534A" w14:textId="77777777" w:rsidR="004A3D30" w:rsidRDefault="004A3D30" w:rsidP="004A3D30"/>
    <w:p w14:paraId="61F4FE78" w14:textId="77777777" w:rsidR="00315F49" w:rsidRDefault="00315F49" w:rsidP="004A2889">
      <w:pPr>
        <w:pStyle w:val="Sansinterligne"/>
        <w:spacing w:before="240"/>
        <w:rPr>
          <w:sz w:val="44"/>
        </w:rPr>
      </w:pPr>
    </w:p>
    <w:p w14:paraId="0ED33178" w14:textId="77777777" w:rsidR="00315F49" w:rsidRPr="00315F49" w:rsidRDefault="00315F49" w:rsidP="00315F49"/>
    <w:p w14:paraId="571D73FA" w14:textId="77777777" w:rsidR="00315F49" w:rsidRPr="00315F49" w:rsidRDefault="00315F49" w:rsidP="00315F49"/>
    <w:p w14:paraId="1FF71E2E" w14:textId="77777777" w:rsidR="00315F49" w:rsidRDefault="00315F49" w:rsidP="004A2889">
      <w:pPr>
        <w:pStyle w:val="Sansinterligne"/>
        <w:spacing w:before="240"/>
      </w:pPr>
    </w:p>
    <w:p w14:paraId="664D94D0" w14:textId="77777777" w:rsidR="00315F49" w:rsidRPr="00315F49" w:rsidRDefault="00315F49" w:rsidP="00315F49">
      <w:pPr>
        <w:jc w:val="right"/>
      </w:pPr>
    </w:p>
    <w:p w14:paraId="4952E20D" w14:textId="77777777" w:rsidR="00315F49" w:rsidRDefault="00315F49" w:rsidP="004A2889">
      <w:pPr>
        <w:pStyle w:val="Sansinterligne"/>
        <w:spacing w:before="240"/>
      </w:pPr>
    </w:p>
    <w:p w14:paraId="0BB6FB8C" w14:textId="77777777" w:rsidR="00B27AFE" w:rsidRPr="000D717C" w:rsidRDefault="004A3D30" w:rsidP="004A2889">
      <w:pPr>
        <w:pStyle w:val="Sansinterligne"/>
        <w:spacing w:before="240"/>
        <w:rPr>
          <w:sz w:val="44"/>
        </w:rPr>
      </w:pPr>
      <w:r w:rsidRPr="00315F49">
        <w:br w:type="page"/>
      </w:r>
      <w:r w:rsidR="00B27AFE" w:rsidRPr="000D717C">
        <w:rPr>
          <w:sz w:val="44"/>
        </w:rPr>
        <w:lastRenderedPageBreak/>
        <w:t>L’</w:t>
      </w:r>
      <w:r w:rsidR="00BC41C4" w:rsidRPr="000D717C">
        <w:rPr>
          <w:sz w:val="44"/>
        </w:rPr>
        <w:t>abat-jour</w:t>
      </w:r>
      <w:r w:rsidR="00BC41C4">
        <w:rPr>
          <w:sz w:val="44"/>
        </w:rPr>
        <w:t xml:space="preserve"> pyramidal</w:t>
      </w:r>
      <w:r w:rsidR="009E70D7" w:rsidRPr="000D717C">
        <w:rPr>
          <w:sz w:val="44"/>
        </w:rPr>
        <w:t xml:space="preserve"> à base carré</w:t>
      </w:r>
      <w:r w:rsidR="00BC41C4">
        <w:rPr>
          <w:sz w:val="44"/>
        </w:rPr>
        <w:t>e</w:t>
      </w:r>
      <w:r w:rsidR="009E70D7" w:rsidRPr="000D717C">
        <w:rPr>
          <w:sz w:val="44"/>
        </w:rPr>
        <w:t>.</w:t>
      </w:r>
    </w:p>
    <w:p w14:paraId="05DCCFC7" w14:textId="77777777" w:rsidR="009E70D7" w:rsidRPr="00B72615" w:rsidRDefault="009E70D7">
      <w:pPr>
        <w:rPr>
          <w:sz w:val="24"/>
          <w:szCs w:val="24"/>
        </w:rPr>
      </w:pPr>
      <w:r w:rsidRPr="00B72615">
        <w:rPr>
          <w:sz w:val="24"/>
          <w:szCs w:val="24"/>
        </w:rPr>
        <w:t>On considère le projet d’</w:t>
      </w:r>
      <w:r w:rsidR="00BC41C4" w:rsidRPr="00B72615">
        <w:rPr>
          <w:sz w:val="24"/>
          <w:szCs w:val="24"/>
        </w:rPr>
        <w:t>abat-jour</w:t>
      </w:r>
      <w:r w:rsidRPr="00B72615">
        <w:rPr>
          <w:sz w:val="24"/>
          <w:szCs w:val="24"/>
        </w:rPr>
        <w:t xml:space="preserve"> s</w:t>
      </w:r>
      <w:r w:rsidR="00BC41C4">
        <w:rPr>
          <w:sz w:val="24"/>
          <w:szCs w:val="24"/>
        </w:rPr>
        <w:t>chématisé ci-dessous.</w:t>
      </w:r>
    </w:p>
    <w:p w14:paraId="031BB553" w14:textId="77777777" w:rsidR="009E70D7" w:rsidRDefault="001B76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53CFCBD6" wp14:editId="65CBA602">
            <wp:extent cx="5758180" cy="4544695"/>
            <wp:effectExtent l="0" t="0" r="0" b="8255"/>
            <wp:docPr id="3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7F530" w14:textId="77777777" w:rsidR="00043983" w:rsidRDefault="00043983">
      <w:pPr>
        <w:rPr>
          <w:b/>
          <w:sz w:val="24"/>
          <w:szCs w:val="24"/>
        </w:rPr>
      </w:pPr>
    </w:p>
    <w:p w14:paraId="21560995" w14:textId="77777777" w:rsidR="00043983" w:rsidRDefault="00043983">
      <w:pPr>
        <w:rPr>
          <w:b/>
          <w:sz w:val="24"/>
          <w:szCs w:val="24"/>
        </w:rPr>
      </w:pPr>
    </w:p>
    <w:p w14:paraId="7CBA6D1F" w14:textId="77777777" w:rsidR="009123CF" w:rsidRDefault="001B76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0AC8FB0" wp14:editId="07114189">
                <wp:simplePos x="0" y="0"/>
                <wp:positionH relativeFrom="column">
                  <wp:posOffset>-412750</wp:posOffset>
                </wp:positionH>
                <wp:positionV relativeFrom="paragraph">
                  <wp:posOffset>327025</wp:posOffset>
                </wp:positionV>
                <wp:extent cx="6768465" cy="1187450"/>
                <wp:effectExtent l="10795" t="10160" r="12065" b="1206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118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4D9127" id="AutoShape 9" o:spid="_x0000_s1026" style="position:absolute;margin-left:-32.5pt;margin-top:25.75pt;width:532.95pt;height:9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"/>
            </w:pict>
          </mc:Fallback>
        </mc:AlternateContent>
      </w:r>
    </w:p>
    <w:p w14:paraId="16F92FDB" w14:textId="77777777" w:rsidR="009123CF" w:rsidRPr="00B72615" w:rsidRDefault="009123CF">
      <w:pPr>
        <w:rPr>
          <w:b/>
          <w:sz w:val="24"/>
          <w:szCs w:val="24"/>
        </w:rPr>
      </w:pPr>
    </w:p>
    <w:p w14:paraId="70ADA61E" w14:textId="77777777" w:rsidR="00E205C4" w:rsidRPr="00B72615" w:rsidRDefault="00BC4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Problématique : À</w:t>
      </w:r>
      <w:r w:rsidR="009E70D7" w:rsidRPr="00B72615">
        <w:rPr>
          <w:b/>
          <w:sz w:val="24"/>
          <w:szCs w:val="24"/>
        </w:rPr>
        <w:t xml:space="preserve"> quelle hauteur maximale (par rapport à la base de l’</w:t>
      </w:r>
      <w:r w:rsidRPr="00B72615">
        <w:rPr>
          <w:b/>
          <w:sz w:val="24"/>
          <w:szCs w:val="24"/>
        </w:rPr>
        <w:t>abat-jour</w:t>
      </w:r>
      <w:r w:rsidR="009E70D7" w:rsidRPr="00B72615">
        <w:rPr>
          <w:b/>
          <w:sz w:val="24"/>
          <w:szCs w:val="24"/>
        </w:rPr>
        <w:t>) peut-on placer l’ampoule en respectan</w:t>
      </w:r>
      <w:r w:rsidR="009B7975">
        <w:rPr>
          <w:b/>
          <w:sz w:val="24"/>
          <w:szCs w:val="24"/>
        </w:rPr>
        <w:t>t la dis</w:t>
      </w:r>
      <w:r w:rsidR="00130CC7" w:rsidRPr="00B72615">
        <w:rPr>
          <w:b/>
          <w:sz w:val="24"/>
          <w:szCs w:val="24"/>
        </w:rPr>
        <w:t>t</w:t>
      </w:r>
      <w:r w:rsidR="009B7975">
        <w:rPr>
          <w:b/>
          <w:sz w:val="24"/>
          <w:szCs w:val="24"/>
        </w:rPr>
        <w:t>ance</w:t>
      </w:r>
      <w:r w:rsidR="00130CC7" w:rsidRPr="00B72615">
        <w:rPr>
          <w:b/>
          <w:sz w:val="24"/>
          <w:szCs w:val="24"/>
        </w:rPr>
        <w:t xml:space="preserve"> ampoule</w:t>
      </w:r>
      <w:r w:rsidR="009E70D7" w:rsidRPr="00B72615">
        <w:rPr>
          <w:b/>
          <w:sz w:val="24"/>
          <w:szCs w:val="24"/>
        </w:rPr>
        <w:t>/</w:t>
      </w:r>
      <w:r w:rsidRPr="00B72615">
        <w:rPr>
          <w:b/>
          <w:sz w:val="24"/>
          <w:szCs w:val="24"/>
        </w:rPr>
        <w:t>abat-jour</w:t>
      </w:r>
      <w:r>
        <w:rPr>
          <w:b/>
          <w:sz w:val="24"/>
          <w:szCs w:val="24"/>
        </w:rPr>
        <w:t xml:space="preserve"> donné</w:t>
      </w:r>
      <w:r w:rsidR="009B797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dans la règle n°4 figurant en annexe </w:t>
      </w:r>
      <w:r w:rsidR="00003173">
        <w:rPr>
          <w:b/>
          <w:sz w:val="24"/>
          <w:szCs w:val="24"/>
        </w:rPr>
        <w:t>(page 10</w:t>
      </w:r>
      <w:r>
        <w:rPr>
          <w:b/>
          <w:sz w:val="24"/>
          <w:szCs w:val="24"/>
        </w:rPr>
        <w:t xml:space="preserve">) </w:t>
      </w:r>
      <w:r w:rsidR="009E70D7" w:rsidRPr="00B72615">
        <w:rPr>
          <w:b/>
          <w:sz w:val="24"/>
          <w:szCs w:val="24"/>
        </w:rPr>
        <w:t>?</w:t>
      </w:r>
    </w:p>
    <w:p w14:paraId="50CACAA1" w14:textId="77777777" w:rsidR="000D717C" w:rsidRDefault="000D717C">
      <w:pPr>
        <w:rPr>
          <w:sz w:val="24"/>
          <w:szCs w:val="24"/>
        </w:rPr>
      </w:pPr>
    </w:p>
    <w:p w14:paraId="0ECC548A" w14:textId="77777777" w:rsidR="00B72615" w:rsidRDefault="00B72615">
      <w:pPr>
        <w:rPr>
          <w:sz w:val="24"/>
          <w:szCs w:val="24"/>
        </w:rPr>
      </w:pPr>
    </w:p>
    <w:p w14:paraId="4FD3E1A3" w14:textId="77777777" w:rsidR="00B72615" w:rsidRDefault="00B726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840A34" w14:textId="77777777" w:rsidR="009E70D7" w:rsidRPr="00DD3E33" w:rsidRDefault="009E70D7" w:rsidP="009E70D7">
      <w:pPr>
        <w:pStyle w:val="Paragraphedeliste"/>
        <w:ind w:left="142"/>
        <w:rPr>
          <w:b/>
          <w:sz w:val="32"/>
          <w:szCs w:val="24"/>
        </w:rPr>
      </w:pPr>
      <w:r w:rsidRPr="009123CF">
        <w:rPr>
          <w:b/>
          <w:sz w:val="36"/>
          <w:szCs w:val="24"/>
        </w:rPr>
        <w:lastRenderedPageBreak/>
        <w:t>Partie 1 </w:t>
      </w:r>
      <w:r w:rsidR="009123CF" w:rsidRPr="009123CF">
        <w:rPr>
          <w:b/>
          <w:sz w:val="36"/>
          <w:szCs w:val="24"/>
        </w:rPr>
        <w:t xml:space="preserve">: </w:t>
      </w:r>
      <w:r w:rsidR="009B7975">
        <w:rPr>
          <w:b/>
          <w:sz w:val="36"/>
          <w:szCs w:val="24"/>
        </w:rPr>
        <w:t xml:space="preserve">Étude de la </w:t>
      </w:r>
      <w:r w:rsidR="009123CF" w:rsidRPr="00DD3E33">
        <w:rPr>
          <w:b/>
          <w:sz w:val="32"/>
          <w:szCs w:val="24"/>
        </w:rPr>
        <w:t>conformité</w:t>
      </w:r>
      <w:r w:rsidR="009B7975">
        <w:rPr>
          <w:b/>
          <w:sz w:val="32"/>
          <w:szCs w:val="24"/>
        </w:rPr>
        <w:t xml:space="preserve"> de l’abat-jour à la règle n</w:t>
      </w:r>
      <w:r w:rsidRPr="00DD3E33">
        <w:rPr>
          <w:b/>
          <w:sz w:val="32"/>
          <w:szCs w:val="24"/>
        </w:rPr>
        <w:t>°4</w:t>
      </w:r>
    </w:p>
    <w:p w14:paraId="7A881426" w14:textId="77777777" w:rsidR="00DD3E33" w:rsidRPr="00DD3E33" w:rsidRDefault="00E22003" w:rsidP="00DD3E33">
      <w:pPr>
        <w:pStyle w:val="Paragraphedeliste"/>
        <w:numPr>
          <w:ilvl w:val="0"/>
          <w:numId w:val="9"/>
        </w:numPr>
        <w:spacing w:after="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C</w:t>
      </w:r>
      <w:r w:rsidR="009B7975">
        <w:rPr>
          <w:rFonts w:ascii="Times New Roman" w:eastAsia="Times New Roman" w:hAnsi="Times New Roman"/>
          <w:i/>
          <w:sz w:val="16"/>
        </w:rPr>
        <w:t>1</w:t>
      </w:r>
    </w:p>
    <w:p w14:paraId="5179FCE6" w14:textId="77777777" w:rsidR="001410EF" w:rsidRPr="00DD3E33" w:rsidRDefault="00B72615" w:rsidP="00DD3E33">
      <w:pPr>
        <w:ind w:left="708"/>
        <w:rPr>
          <w:sz w:val="20"/>
          <w:szCs w:val="20"/>
        </w:rPr>
      </w:pPr>
      <w:r w:rsidRPr="00DD3E33">
        <w:rPr>
          <w:sz w:val="20"/>
          <w:szCs w:val="20"/>
        </w:rPr>
        <w:t>En annexe, r</w:t>
      </w:r>
      <w:r w:rsidR="001410EF" w:rsidRPr="00DD3E33">
        <w:rPr>
          <w:sz w:val="20"/>
          <w:szCs w:val="20"/>
        </w:rPr>
        <w:t>elever la valeur minimale de la distance « bord de l’ampoule / abat jour » 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1410EF" w:rsidRPr="00EA6680" w14:paraId="2F19D630" w14:textId="77777777" w:rsidTr="00EA6680">
        <w:tc>
          <w:tcPr>
            <w:tcW w:w="8471" w:type="dxa"/>
          </w:tcPr>
          <w:p w14:paraId="4FE7F093" w14:textId="77777777" w:rsidR="001410EF" w:rsidRPr="00EA6680" w:rsidRDefault="001410EF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10051C42" w14:textId="77777777" w:rsidR="001410EF" w:rsidRPr="00EA6680" w:rsidRDefault="001410EF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0D3AAA7C" w14:textId="77777777" w:rsidR="001410EF" w:rsidRPr="00B72615" w:rsidRDefault="001410EF" w:rsidP="00DD3E33">
      <w:pPr>
        <w:pStyle w:val="Sansinterligne"/>
      </w:pPr>
    </w:p>
    <w:p w14:paraId="1EAB0F9F" w14:textId="77777777" w:rsidR="00DD3E33" w:rsidRPr="00DD3E33" w:rsidRDefault="001017EE" w:rsidP="00DD3E33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DD3E33">
        <w:rPr>
          <w:sz w:val="20"/>
          <w:szCs w:val="20"/>
        </w:rPr>
        <w:t xml:space="preserve">Dans le fichier </w:t>
      </w:r>
      <w:r w:rsidR="009B7975">
        <w:rPr>
          <w:sz w:val="20"/>
          <w:szCs w:val="20"/>
        </w:rPr>
        <w:t xml:space="preserve">nommé </w:t>
      </w:r>
      <w:r w:rsidRPr="00DD3E33">
        <w:rPr>
          <w:sz w:val="20"/>
          <w:szCs w:val="20"/>
        </w:rPr>
        <w:t>« abat-</w:t>
      </w:r>
      <w:r w:rsidR="009E70D7" w:rsidRPr="00DD3E33">
        <w:rPr>
          <w:sz w:val="20"/>
          <w:szCs w:val="20"/>
        </w:rPr>
        <w:t xml:space="preserve">jour.ggb » </w:t>
      </w:r>
    </w:p>
    <w:p w14:paraId="2382FF8F" w14:textId="77777777" w:rsidR="00B72615" w:rsidRPr="00DD3E33" w:rsidRDefault="001B76DB" w:rsidP="00DD3E33">
      <w:pPr>
        <w:pStyle w:val="Paragraphedeliste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C0BDC24" wp14:editId="2E0933D6">
            <wp:extent cx="2603601" cy="1774921"/>
            <wp:effectExtent l="323850" t="304800" r="330200" b="301625"/>
            <wp:docPr id="4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30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74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392DEA6" w14:textId="77777777" w:rsidR="00DD3E33" w:rsidRPr="00DD3E33" w:rsidRDefault="009B7975" w:rsidP="00DD3E33">
      <w:pPr>
        <w:pStyle w:val="Paragraphedeliste"/>
        <w:numPr>
          <w:ilvl w:val="1"/>
          <w:numId w:val="11"/>
        </w:numPr>
        <w:spacing w:before="240"/>
        <w:rPr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16"/>
        </w:rPr>
        <w:t>C3</w:t>
      </w:r>
      <w:r w:rsidR="00DD3E33" w:rsidRPr="00DD3E33">
        <w:rPr>
          <w:rFonts w:ascii="Times New Roman" w:eastAsia="Times New Roman" w:hAnsi="Times New Roman"/>
          <w:i/>
          <w:sz w:val="16"/>
        </w:rPr>
        <w:t>.</w:t>
      </w:r>
    </w:p>
    <w:p w14:paraId="64746E01" w14:textId="77777777" w:rsidR="00B72615" w:rsidRPr="00DD3E33" w:rsidRDefault="00DD3E33" w:rsidP="00DD3E33">
      <w:pPr>
        <w:spacing w:after="0"/>
        <w:ind w:left="708" w:firstLine="708"/>
        <w:rPr>
          <w:sz w:val="20"/>
          <w:szCs w:val="20"/>
        </w:rPr>
      </w:pPr>
      <w:r w:rsidRPr="00DD3E33">
        <w:rPr>
          <w:sz w:val="20"/>
          <w:szCs w:val="20"/>
        </w:rPr>
        <w:t>M</w:t>
      </w:r>
      <w:r w:rsidR="00B72615" w:rsidRPr="00DD3E33">
        <w:rPr>
          <w:sz w:val="20"/>
          <w:szCs w:val="20"/>
        </w:rPr>
        <w:t>odifier la position du point nommé M et chercher  la hauteur de l’</w:t>
      </w:r>
      <w:r w:rsidR="009B7975" w:rsidRPr="00DD3E33">
        <w:rPr>
          <w:sz w:val="20"/>
          <w:szCs w:val="20"/>
        </w:rPr>
        <w:t>abat-jour</w:t>
      </w:r>
      <w:r w:rsidR="00B72615" w:rsidRPr="00DD3E33">
        <w:rPr>
          <w:sz w:val="20"/>
          <w:szCs w:val="20"/>
        </w:rPr>
        <w:t>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B72615" w:rsidRPr="00EA6680" w14:paraId="1434F9D6" w14:textId="77777777" w:rsidTr="00EA6680">
        <w:trPr>
          <w:trHeight w:val="810"/>
        </w:trPr>
        <w:tc>
          <w:tcPr>
            <w:tcW w:w="7762" w:type="dxa"/>
          </w:tcPr>
          <w:p w14:paraId="61AD0530" w14:textId="77777777" w:rsidR="00B72615" w:rsidRPr="00EA6680" w:rsidRDefault="00B72615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5ACE0B3" w14:textId="77777777" w:rsidR="00B72615" w:rsidRPr="00EA6680" w:rsidRDefault="00B72615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A6680">
              <w:rPr>
                <w:sz w:val="24"/>
                <w:szCs w:val="24"/>
              </w:rPr>
              <w:t>H</w:t>
            </w:r>
            <w:r w:rsidRPr="00EA6680">
              <w:rPr>
                <w:sz w:val="24"/>
                <w:szCs w:val="24"/>
                <w:vertAlign w:val="subscript"/>
              </w:rPr>
              <w:t>abat jour</w:t>
            </w:r>
            <w:r w:rsidRPr="00EA6680">
              <w:rPr>
                <w:sz w:val="24"/>
                <w:szCs w:val="24"/>
              </w:rPr>
              <w:t xml:space="preserve"> = </w:t>
            </w:r>
          </w:p>
        </w:tc>
      </w:tr>
    </w:tbl>
    <w:p w14:paraId="4F61532B" w14:textId="77777777" w:rsidR="00DD3E33" w:rsidRPr="00DD3E33" w:rsidRDefault="009B7975" w:rsidP="00DD3E33">
      <w:pPr>
        <w:pStyle w:val="Paragraphedeliste"/>
        <w:numPr>
          <w:ilvl w:val="1"/>
          <w:numId w:val="11"/>
        </w:numPr>
        <w:spacing w:before="2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C2</w:t>
      </w:r>
      <w:r w:rsidR="00DD3E33" w:rsidRPr="00DD3E33">
        <w:rPr>
          <w:rFonts w:ascii="Times New Roman" w:eastAsia="Times New Roman" w:hAnsi="Times New Roman"/>
          <w:i/>
          <w:sz w:val="16"/>
        </w:rPr>
        <w:t xml:space="preserve">. </w:t>
      </w:r>
    </w:p>
    <w:p w14:paraId="63C07CF3" w14:textId="77777777" w:rsidR="001410EF" w:rsidRPr="00DD3E33" w:rsidRDefault="00DD3E33" w:rsidP="009B7975">
      <w:pPr>
        <w:pStyle w:val="Paragraphedeliste"/>
        <w:spacing w:before="240"/>
        <w:ind w:left="1440"/>
        <w:jc w:val="both"/>
        <w:rPr>
          <w:sz w:val="20"/>
          <w:szCs w:val="20"/>
        </w:rPr>
      </w:pPr>
      <w:r w:rsidRPr="00DD3E33">
        <w:rPr>
          <w:sz w:val="20"/>
          <w:szCs w:val="20"/>
        </w:rPr>
        <w:t>M</w:t>
      </w:r>
      <w:r w:rsidR="00B72615" w:rsidRPr="00DD3E33">
        <w:rPr>
          <w:sz w:val="20"/>
          <w:szCs w:val="20"/>
        </w:rPr>
        <w:t>odifier la position du point nommé « Ampoule » et chercher </w:t>
      </w:r>
      <w:r w:rsidR="009E70D7" w:rsidRPr="00DD3E33">
        <w:rPr>
          <w:sz w:val="20"/>
          <w:szCs w:val="20"/>
        </w:rPr>
        <w:t xml:space="preserve">la </w:t>
      </w:r>
      <w:r w:rsidR="001410EF" w:rsidRPr="00DD3E33">
        <w:rPr>
          <w:sz w:val="20"/>
          <w:szCs w:val="20"/>
        </w:rPr>
        <w:t>hauteur m</w:t>
      </w:r>
      <w:r w:rsidR="009B7975">
        <w:rPr>
          <w:sz w:val="20"/>
          <w:szCs w:val="20"/>
        </w:rPr>
        <w:t>aximale pour laquelle la règle n</w:t>
      </w:r>
      <w:r w:rsidR="001410EF" w:rsidRPr="00DD3E33">
        <w:rPr>
          <w:sz w:val="20"/>
          <w:szCs w:val="20"/>
        </w:rPr>
        <w:t>°4 est respectée.</w:t>
      </w:r>
      <w:r w:rsidR="00B72615" w:rsidRPr="00DD3E33">
        <w:rPr>
          <w:sz w:val="20"/>
          <w:szCs w:val="20"/>
        </w:rPr>
        <w:t xml:space="preserve"> </w:t>
      </w:r>
      <w:r w:rsidR="001410EF" w:rsidRPr="00DD3E33">
        <w:rPr>
          <w:sz w:val="20"/>
          <w:szCs w:val="20"/>
        </w:rPr>
        <w:t>Relever alors la va</w:t>
      </w:r>
      <w:r w:rsidR="009B7975">
        <w:rPr>
          <w:sz w:val="20"/>
          <w:szCs w:val="20"/>
        </w:rPr>
        <w:t>leur de cette hauteur maximale.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1410EF" w:rsidRPr="00EA6680" w14:paraId="4F59844B" w14:textId="77777777" w:rsidTr="00EA6680">
        <w:trPr>
          <w:trHeight w:val="711"/>
        </w:trPr>
        <w:tc>
          <w:tcPr>
            <w:tcW w:w="7762" w:type="dxa"/>
          </w:tcPr>
          <w:p w14:paraId="6A86586E" w14:textId="77777777" w:rsidR="001410EF" w:rsidRPr="00EA6680" w:rsidRDefault="001410EF" w:rsidP="00EA6680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3EFB7237" w14:textId="77777777" w:rsidR="001410EF" w:rsidRPr="00EA6680" w:rsidRDefault="001410EF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A6680">
              <w:rPr>
                <w:sz w:val="24"/>
                <w:szCs w:val="24"/>
              </w:rPr>
              <w:t>H</w:t>
            </w:r>
            <w:r w:rsidRPr="00EA6680">
              <w:rPr>
                <w:sz w:val="24"/>
                <w:szCs w:val="24"/>
                <w:vertAlign w:val="subscript"/>
              </w:rPr>
              <w:t>max</w:t>
            </w:r>
            <w:r w:rsidRPr="00EA6680">
              <w:rPr>
                <w:sz w:val="24"/>
                <w:szCs w:val="24"/>
              </w:rPr>
              <w:t xml:space="preserve"> =</w:t>
            </w:r>
          </w:p>
        </w:tc>
      </w:tr>
    </w:tbl>
    <w:p w14:paraId="383502B2" w14:textId="77777777" w:rsidR="001410EF" w:rsidRPr="00B72615" w:rsidRDefault="001410EF" w:rsidP="009E70D7">
      <w:pPr>
        <w:pStyle w:val="Paragraphedeliste"/>
        <w:ind w:left="142"/>
        <w:rPr>
          <w:sz w:val="24"/>
          <w:szCs w:val="24"/>
        </w:rPr>
      </w:pPr>
    </w:p>
    <w:p w14:paraId="64B52B26" w14:textId="77777777" w:rsidR="00DD3E33" w:rsidRPr="00DD3E33" w:rsidRDefault="00E22003" w:rsidP="00DD3E33">
      <w:pPr>
        <w:pStyle w:val="Paragraphedeliste"/>
        <w:numPr>
          <w:ilvl w:val="1"/>
          <w:numId w:val="11"/>
        </w:numPr>
        <w:spacing w:after="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C</w:t>
      </w:r>
      <w:r w:rsidR="00C343C9">
        <w:rPr>
          <w:rFonts w:ascii="Times New Roman" w:eastAsia="Times New Roman" w:hAnsi="Times New Roman"/>
          <w:i/>
          <w:sz w:val="16"/>
        </w:rPr>
        <w:t>4 – C5.</w:t>
      </w:r>
    </w:p>
    <w:p w14:paraId="15452B65" w14:textId="77777777" w:rsidR="001410EF" w:rsidRPr="00DD3E33" w:rsidRDefault="001410EF" w:rsidP="00C343C9">
      <w:pPr>
        <w:pStyle w:val="Paragraphedeliste"/>
        <w:ind w:left="1440"/>
        <w:jc w:val="both"/>
        <w:rPr>
          <w:sz w:val="20"/>
          <w:szCs w:val="20"/>
        </w:rPr>
      </w:pPr>
      <w:r w:rsidRPr="00DD3E33">
        <w:rPr>
          <w:sz w:val="20"/>
          <w:szCs w:val="20"/>
        </w:rPr>
        <w:t xml:space="preserve">Le système de fixation de l’ampoule </w:t>
      </w:r>
      <w:r w:rsidR="00C343C9">
        <w:rPr>
          <w:sz w:val="20"/>
          <w:szCs w:val="20"/>
        </w:rPr>
        <w:t>est tel</w:t>
      </w:r>
      <w:r w:rsidRPr="00DD3E33">
        <w:rPr>
          <w:sz w:val="20"/>
          <w:szCs w:val="20"/>
        </w:rPr>
        <w:t xml:space="preserve"> que le centre de l’ampoule se trouve sur l’axe (EF)  au 2/3 de la hauteur </w:t>
      </w:r>
      <w:r w:rsidR="00B72615" w:rsidRPr="00DD3E33">
        <w:rPr>
          <w:sz w:val="20"/>
          <w:szCs w:val="20"/>
        </w:rPr>
        <w:t>de l’</w:t>
      </w:r>
      <w:r w:rsidR="00C343C9" w:rsidRPr="00DD3E33">
        <w:rPr>
          <w:sz w:val="20"/>
          <w:szCs w:val="20"/>
        </w:rPr>
        <w:t>abat-jour</w:t>
      </w:r>
      <w:r w:rsidR="00922A67" w:rsidRPr="00DD3E33">
        <w:rPr>
          <w:sz w:val="20"/>
          <w:szCs w:val="20"/>
        </w:rPr>
        <w:t xml:space="preserve"> (</w:t>
      </w:r>
      <w:r w:rsidRPr="00DD3E33">
        <w:rPr>
          <w:i/>
          <w:sz w:val="20"/>
          <w:szCs w:val="20"/>
        </w:rPr>
        <w:t xml:space="preserve">en partant du </w:t>
      </w:r>
      <w:r w:rsidR="00B72615" w:rsidRPr="00DD3E33">
        <w:rPr>
          <w:i/>
          <w:sz w:val="20"/>
          <w:szCs w:val="20"/>
        </w:rPr>
        <w:t xml:space="preserve"> bas</w:t>
      </w:r>
      <w:r w:rsidR="00922A67" w:rsidRPr="00DD3E33">
        <w:rPr>
          <w:sz w:val="20"/>
          <w:szCs w:val="20"/>
        </w:rPr>
        <w:t>)</w:t>
      </w:r>
      <w:r w:rsidR="00B72615" w:rsidRPr="00DD3E33">
        <w:rPr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10EF" w:rsidRPr="00176299" w14:paraId="3548F3A2" w14:textId="77777777" w:rsidTr="00EA6680">
        <w:tc>
          <w:tcPr>
            <w:tcW w:w="4606" w:type="dxa"/>
          </w:tcPr>
          <w:p w14:paraId="199E8C53" w14:textId="77777777" w:rsidR="001410EF" w:rsidRPr="00176299" w:rsidRDefault="001410EF" w:rsidP="00EA6680">
            <w:pPr>
              <w:spacing w:after="0" w:line="240" w:lineRule="auto"/>
              <w:rPr>
                <w:sz w:val="20"/>
                <w:szCs w:val="20"/>
              </w:rPr>
            </w:pPr>
            <w:r w:rsidRPr="00176299">
              <w:rPr>
                <w:sz w:val="20"/>
                <w:szCs w:val="20"/>
              </w:rPr>
              <w:t xml:space="preserve">                    </w:t>
            </w:r>
            <w:r w:rsidR="001B76DB" w:rsidRPr="00176299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165BA8" wp14:editId="1EC6F760">
                  <wp:extent cx="1842135" cy="1638935"/>
                  <wp:effectExtent l="0" t="0" r="5715" b="0"/>
                  <wp:docPr id="5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279FC54" w14:textId="77777777" w:rsidR="001410EF" w:rsidRPr="00176299" w:rsidRDefault="001410EF" w:rsidP="00EA6680">
            <w:pPr>
              <w:spacing w:after="0" w:line="240" w:lineRule="auto"/>
              <w:rPr>
                <w:sz w:val="20"/>
                <w:szCs w:val="20"/>
              </w:rPr>
            </w:pPr>
            <w:r w:rsidRPr="00176299">
              <w:rPr>
                <w:sz w:val="20"/>
                <w:szCs w:val="20"/>
              </w:rPr>
              <w:t>La règle</w:t>
            </w:r>
            <w:r w:rsidR="00C343C9" w:rsidRPr="00176299">
              <w:rPr>
                <w:sz w:val="20"/>
                <w:szCs w:val="20"/>
              </w:rPr>
              <w:t xml:space="preserve"> n</w:t>
            </w:r>
            <w:r w:rsidR="00922A67" w:rsidRPr="00176299">
              <w:rPr>
                <w:sz w:val="20"/>
                <w:szCs w:val="20"/>
              </w:rPr>
              <w:t xml:space="preserve">°4 </w:t>
            </w:r>
            <w:r w:rsidRPr="00176299">
              <w:rPr>
                <w:sz w:val="20"/>
                <w:szCs w:val="20"/>
              </w:rPr>
              <w:t xml:space="preserve"> est-elle respectée 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1410EF" w:rsidRPr="00176299" w14:paraId="7D80B2F5" w14:textId="77777777" w:rsidTr="00EA6680">
              <w:tc>
                <w:tcPr>
                  <w:tcW w:w="4375" w:type="dxa"/>
                </w:tcPr>
                <w:p w14:paraId="4CD21ADA" w14:textId="77777777" w:rsidR="001410EF" w:rsidRPr="00176299" w:rsidRDefault="001410EF" w:rsidP="00EA668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335CEC3F" w14:textId="77777777" w:rsidR="001410EF" w:rsidRPr="00176299" w:rsidRDefault="001410EF" w:rsidP="00EA668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0EDFF891" w14:textId="77777777" w:rsidR="001410EF" w:rsidRPr="00176299" w:rsidRDefault="001410EF" w:rsidP="00EA668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414F97AF" w14:textId="77777777" w:rsidR="001410EF" w:rsidRPr="00176299" w:rsidRDefault="001410EF" w:rsidP="00EA668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257AF994" w14:textId="77777777" w:rsidR="001410EF" w:rsidRPr="00176299" w:rsidRDefault="001410EF" w:rsidP="00EA668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79C576E8" w14:textId="77777777" w:rsidR="00922A67" w:rsidRPr="00176299" w:rsidRDefault="00922A67" w:rsidP="00EA668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276FA1D0" w14:textId="77777777" w:rsidR="001410EF" w:rsidRPr="00176299" w:rsidRDefault="001410EF" w:rsidP="00EA668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009F6209" w14:textId="77777777" w:rsidR="001410EF" w:rsidRPr="00176299" w:rsidRDefault="001410EF" w:rsidP="00EA668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5E49FB" w14:textId="77777777" w:rsidR="001410EF" w:rsidRPr="00176299" w:rsidRDefault="001410EF" w:rsidP="00EA66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AB75256" w14:textId="77777777" w:rsidR="001525BC" w:rsidRPr="00176299" w:rsidRDefault="001525BC">
      <w:pPr>
        <w:spacing w:after="0" w:line="240" w:lineRule="auto"/>
        <w:rPr>
          <w:sz w:val="20"/>
          <w:szCs w:val="20"/>
        </w:rPr>
      </w:pPr>
      <w:r w:rsidRPr="00176299">
        <w:rPr>
          <w:sz w:val="20"/>
          <w:szCs w:val="20"/>
        </w:rPr>
        <w:br w:type="page"/>
      </w:r>
    </w:p>
    <w:p w14:paraId="75DE87D4" w14:textId="77777777" w:rsidR="009E70D7" w:rsidRPr="00176299" w:rsidRDefault="009E70D7" w:rsidP="001410EF">
      <w:pPr>
        <w:pStyle w:val="Paragraphedeliste"/>
        <w:rPr>
          <w:sz w:val="20"/>
          <w:szCs w:val="20"/>
        </w:rPr>
      </w:pPr>
    </w:p>
    <w:p w14:paraId="750DC101" w14:textId="77777777" w:rsidR="00F92160" w:rsidRPr="00176299" w:rsidRDefault="001525BC" w:rsidP="00F92160">
      <w:pPr>
        <w:pStyle w:val="Paragraphedeliste"/>
        <w:numPr>
          <w:ilvl w:val="0"/>
          <w:numId w:val="12"/>
        </w:numPr>
        <w:jc w:val="both"/>
        <w:rPr>
          <w:sz w:val="20"/>
          <w:szCs w:val="20"/>
        </w:rPr>
      </w:pPr>
      <w:r w:rsidRPr="00176299">
        <w:rPr>
          <w:sz w:val="20"/>
          <w:szCs w:val="20"/>
        </w:rPr>
        <w:t>O</w:t>
      </w:r>
      <w:r w:rsidR="00F92160" w:rsidRPr="00176299">
        <w:rPr>
          <w:sz w:val="20"/>
          <w:szCs w:val="20"/>
        </w:rPr>
        <w:t>n considère la</w:t>
      </w:r>
      <w:r w:rsidR="003B735D" w:rsidRPr="00176299">
        <w:rPr>
          <w:sz w:val="20"/>
          <w:szCs w:val="20"/>
        </w:rPr>
        <w:t xml:space="preserve"> </w:t>
      </w:r>
      <w:r w:rsidR="00F92160" w:rsidRPr="00176299">
        <w:rPr>
          <w:sz w:val="20"/>
          <w:szCs w:val="20"/>
        </w:rPr>
        <w:t xml:space="preserve">fonction </w:t>
      </w:r>
      <w:r w:rsidR="00F92160" w:rsidRPr="00176299">
        <w:rPr>
          <w:i/>
          <w:sz w:val="20"/>
          <w:szCs w:val="20"/>
        </w:rPr>
        <w:t>f</w:t>
      </w:r>
      <w:r w:rsidR="00F92160" w:rsidRPr="00176299">
        <w:rPr>
          <w:sz w:val="20"/>
          <w:szCs w:val="20"/>
        </w:rPr>
        <w:t xml:space="preserve"> définie par </w:t>
      </w:r>
      <w:r w:rsidR="00F92160" w:rsidRPr="00176299">
        <w:rPr>
          <w:i/>
          <w:sz w:val="20"/>
          <w:szCs w:val="20"/>
        </w:rPr>
        <w:t xml:space="preserve">f </w:t>
      </w:r>
      <w:r w:rsidR="00F92160" w:rsidRPr="00176299">
        <w:rPr>
          <w:sz w:val="20"/>
          <w:szCs w:val="20"/>
        </w:rPr>
        <w:t>(</w:t>
      </w:r>
      <w:r w:rsidR="00F92160" w:rsidRPr="00176299">
        <w:rPr>
          <w:i/>
          <w:sz w:val="20"/>
          <w:szCs w:val="20"/>
        </w:rPr>
        <w:t>x</w:t>
      </w:r>
      <w:r w:rsidR="00F92160" w:rsidRPr="00176299">
        <w:rPr>
          <w:sz w:val="20"/>
          <w:szCs w:val="20"/>
        </w:rPr>
        <w:t xml:space="preserve">) </w:t>
      </w:r>
      <w:r w:rsidR="00F92160" w:rsidRPr="00176299">
        <w:rPr>
          <w:rFonts w:ascii="Symbol" w:hAnsi="Symbol"/>
          <w:sz w:val="20"/>
          <w:szCs w:val="20"/>
        </w:rPr>
        <w:t></w:t>
      </w:r>
      <w:r w:rsidR="00F92160" w:rsidRPr="00176299">
        <w:rPr>
          <w:rFonts w:ascii="Symbol" w:hAnsi="Symbol"/>
          <w:sz w:val="20"/>
          <w:szCs w:val="20"/>
        </w:rPr>
        <w:t></w:t>
      </w:r>
      <w:r w:rsidR="00F92160" w:rsidRPr="00176299">
        <w:rPr>
          <w:rFonts w:ascii="Symbol" w:hAnsi="Symbol"/>
          <w:sz w:val="20"/>
          <w:szCs w:val="20"/>
        </w:rPr>
        <w:t></w:t>
      </w:r>
      <w:r w:rsidR="00F92160" w:rsidRPr="00176299">
        <w:rPr>
          <w:sz w:val="20"/>
          <w:szCs w:val="20"/>
        </w:rPr>
        <w:t xml:space="preserve"> 0,28 </w:t>
      </w:r>
      <w:r w:rsidR="00F92160" w:rsidRPr="00176299">
        <w:rPr>
          <w:i/>
          <w:sz w:val="20"/>
          <w:szCs w:val="20"/>
        </w:rPr>
        <w:t>x</w:t>
      </w:r>
      <w:r w:rsidR="00F92160" w:rsidRPr="00176299">
        <w:rPr>
          <w:sz w:val="20"/>
          <w:szCs w:val="20"/>
        </w:rPr>
        <w:t xml:space="preserve"> + 9,5. </w:t>
      </w:r>
    </w:p>
    <w:p w14:paraId="2BB24045" w14:textId="77777777" w:rsidR="00922A67" w:rsidRPr="00176299" w:rsidRDefault="00F92160" w:rsidP="00F92160">
      <w:pPr>
        <w:pStyle w:val="Paragraphedeliste"/>
        <w:jc w:val="both"/>
        <w:rPr>
          <w:sz w:val="20"/>
          <w:szCs w:val="20"/>
        </w:rPr>
      </w:pPr>
      <w:r w:rsidRPr="00176299">
        <w:rPr>
          <w:sz w:val="20"/>
          <w:szCs w:val="20"/>
        </w:rPr>
        <w:t xml:space="preserve">On admet que si </w:t>
      </w:r>
      <w:r w:rsidRPr="00176299">
        <w:rPr>
          <w:i/>
          <w:sz w:val="20"/>
          <w:szCs w:val="20"/>
        </w:rPr>
        <w:t>x</w:t>
      </w:r>
      <w:r w:rsidRPr="00176299">
        <w:rPr>
          <w:sz w:val="20"/>
          <w:szCs w:val="20"/>
        </w:rPr>
        <w:t xml:space="preserve"> est la hauteur, en cm, du centre de l’ampoule (en partant du bas de l’abat-jour), </w:t>
      </w:r>
      <w:r w:rsidRPr="00176299">
        <w:rPr>
          <w:i/>
          <w:sz w:val="20"/>
          <w:szCs w:val="20"/>
        </w:rPr>
        <w:t>f</w:t>
      </w:r>
      <w:r w:rsidR="00F717DB">
        <w:rPr>
          <w:sz w:val="20"/>
          <w:szCs w:val="20"/>
        </w:rPr>
        <w:t> </w:t>
      </w:r>
      <w:r w:rsidRPr="00176299">
        <w:rPr>
          <w:sz w:val="20"/>
          <w:szCs w:val="20"/>
        </w:rPr>
        <w:t>(</w:t>
      </w:r>
      <w:r w:rsidRPr="00176299">
        <w:rPr>
          <w:i/>
          <w:sz w:val="20"/>
          <w:szCs w:val="20"/>
        </w:rPr>
        <w:t>x</w:t>
      </w:r>
      <w:r w:rsidRPr="00176299">
        <w:rPr>
          <w:sz w:val="20"/>
          <w:szCs w:val="20"/>
        </w:rPr>
        <w:t xml:space="preserve">) est </w:t>
      </w:r>
      <w:r w:rsidR="00922A67" w:rsidRPr="00176299">
        <w:rPr>
          <w:sz w:val="20"/>
          <w:szCs w:val="20"/>
        </w:rPr>
        <w:t>la distance</w:t>
      </w:r>
      <w:r w:rsidRPr="00176299">
        <w:rPr>
          <w:sz w:val="20"/>
          <w:szCs w:val="20"/>
        </w:rPr>
        <w:t>, en cm,</w:t>
      </w:r>
      <w:r w:rsidR="00922A67" w:rsidRPr="00176299">
        <w:rPr>
          <w:sz w:val="20"/>
          <w:szCs w:val="20"/>
        </w:rPr>
        <w:t xml:space="preserve"> entre l’abat</w:t>
      </w:r>
      <w:r w:rsidR="004A2889" w:rsidRPr="00176299">
        <w:rPr>
          <w:sz w:val="20"/>
          <w:szCs w:val="20"/>
        </w:rPr>
        <w:t>-</w:t>
      </w:r>
      <w:r w:rsidRPr="00176299">
        <w:rPr>
          <w:sz w:val="20"/>
          <w:szCs w:val="20"/>
        </w:rPr>
        <w:t xml:space="preserve"> jour et l’ampoule.</w:t>
      </w:r>
    </w:p>
    <w:p w14:paraId="7058691C" w14:textId="77777777" w:rsidR="005D62A8" w:rsidRPr="00176299" w:rsidRDefault="005D62A8" w:rsidP="003B735D">
      <w:pPr>
        <w:pStyle w:val="Paragraphedeliste"/>
        <w:ind w:left="360"/>
        <w:rPr>
          <w:sz w:val="20"/>
          <w:szCs w:val="20"/>
        </w:rPr>
      </w:pPr>
    </w:p>
    <w:p w14:paraId="0AC55368" w14:textId="77777777" w:rsidR="00C3469E" w:rsidRPr="00176299" w:rsidRDefault="00FC5451" w:rsidP="00DD3E33">
      <w:pPr>
        <w:pStyle w:val="Paragraphedeliste"/>
        <w:numPr>
          <w:ilvl w:val="1"/>
          <w:numId w:val="12"/>
        </w:numPr>
        <w:rPr>
          <w:sz w:val="20"/>
          <w:szCs w:val="20"/>
        </w:rPr>
      </w:pPr>
      <w:r w:rsidRPr="00176299">
        <w:rPr>
          <w:i/>
          <w:sz w:val="20"/>
          <w:szCs w:val="20"/>
        </w:rPr>
        <w:t>C2</w:t>
      </w:r>
      <w:r w:rsidR="00C3469E" w:rsidRPr="00176299">
        <w:rPr>
          <w:i/>
          <w:sz w:val="20"/>
          <w:szCs w:val="20"/>
        </w:rPr>
        <w:t>.</w:t>
      </w:r>
    </w:p>
    <w:p w14:paraId="4F1D768D" w14:textId="77777777" w:rsidR="00922A67" w:rsidRPr="00176299" w:rsidRDefault="00FC5451" w:rsidP="00C3469E">
      <w:pPr>
        <w:pStyle w:val="Paragraphedeliste"/>
        <w:ind w:left="1440"/>
        <w:rPr>
          <w:sz w:val="20"/>
          <w:szCs w:val="20"/>
        </w:rPr>
      </w:pPr>
      <w:r w:rsidRPr="00176299">
        <w:rPr>
          <w:sz w:val="20"/>
          <w:szCs w:val="20"/>
        </w:rPr>
        <w:t>É</w:t>
      </w:r>
      <w:r w:rsidR="00922A67" w:rsidRPr="00176299">
        <w:rPr>
          <w:sz w:val="20"/>
          <w:szCs w:val="20"/>
        </w:rPr>
        <w:t>crire l’</w:t>
      </w:r>
      <w:r w:rsidR="00C84094" w:rsidRPr="00176299">
        <w:rPr>
          <w:sz w:val="20"/>
          <w:szCs w:val="20"/>
        </w:rPr>
        <w:t>in</w:t>
      </w:r>
      <w:r w:rsidR="00922A67" w:rsidRPr="00176299">
        <w:rPr>
          <w:sz w:val="20"/>
          <w:szCs w:val="20"/>
        </w:rPr>
        <w:t xml:space="preserve">équation </w:t>
      </w:r>
      <w:r w:rsidR="00C84094" w:rsidRPr="00176299">
        <w:rPr>
          <w:sz w:val="20"/>
          <w:szCs w:val="20"/>
        </w:rPr>
        <w:t>qu</w:t>
      </w:r>
      <w:r w:rsidRPr="00176299">
        <w:rPr>
          <w:sz w:val="20"/>
          <w:szCs w:val="20"/>
        </w:rPr>
        <w:t>’impose le respect de la règle n</w:t>
      </w:r>
      <w:r w:rsidR="00C84094" w:rsidRPr="00176299">
        <w:rPr>
          <w:sz w:val="20"/>
          <w:szCs w:val="20"/>
        </w:rPr>
        <w:t>°4</w:t>
      </w:r>
      <w:r w:rsidRPr="00176299">
        <w:rPr>
          <w:sz w:val="20"/>
          <w:szCs w:val="20"/>
        </w:rPr>
        <w:t>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922A67" w:rsidRPr="00176299" w14:paraId="158E2D94" w14:textId="77777777" w:rsidTr="00EA6680">
        <w:trPr>
          <w:trHeight w:val="70"/>
        </w:trPr>
        <w:tc>
          <w:tcPr>
            <w:tcW w:w="7762" w:type="dxa"/>
          </w:tcPr>
          <w:p w14:paraId="3859DAC9" w14:textId="77777777" w:rsidR="00922A67" w:rsidRPr="00176299" w:rsidRDefault="00922A67" w:rsidP="00EA6680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A2B2982" w14:textId="77777777" w:rsidR="00922A67" w:rsidRPr="00176299" w:rsidRDefault="00922A67" w:rsidP="00EA6680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4E44DED" w14:textId="77777777" w:rsidR="00922A67" w:rsidRPr="00176299" w:rsidRDefault="00922A67" w:rsidP="00EA6680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0A774E40" w14:textId="77777777" w:rsidR="00C3469E" w:rsidRPr="00176299" w:rsidRDefault="00C3469E" w:rsidP="00C3469E">
      <w:pPr>
        <w:rPr>
          <w:sz w:val="20"/>
          <w:szCs w:val="20"/>
        </w:rPr>
      </w:pPr>
    </w:p>
    <w:p w14:paraId="1E01ABAB" w14:textId="77777777" w:rsidR="00C3469E" w:rsidRPr="00176299" w:rsidRDefault="00E22003" w:rsidP="00C3469E">
      <w:pPr>
        <w:pStyle w:val="Paragraphedeliste"/>
        <w:numPr>
          <w:ilvl w:val="1"/>
          <w:numId w:val="12"/>
        </w:numPr>
        <w:spacing w:after="0"/>
        <w:rPr>
          <w:rFonts w:ascii="Times New Roman" w:eastAsia="Times New Roman" w:hAnsi="Times New Roman"/>
          <w:i/>
          <w:sz w:val="20"/>
          <w:szCs w:val="20"/>
        </w:rPr>
      </w:pPr>
      <w:r w:rsidRPr="00176299">
        <w:rPr>
          <w:rFonts w:ascii="Times New Roman" w:eastAsia="Times New Roman" w:hAnsi="Times New Roman"/>
          <w:i/>
          <w:sz w:val="20"/>
          <w:szCs w:val="20"/>
        </w:rPr>
        <w:t>C3</w:t>
      </w:r>
      <w:r w:rsidR="00C3469E" w:rsidRPr="00176299">
        <w:rPr>
          <w:rFonts w:ascii="Times New Roman" w:eastAsia="Times New Roman" w:hAnsi="Times New Roman"/>
          <w:i/>
          <w:sz w:val="20"/>
          <w:szCs w:val="20"/>
        </w:rPr>
        <w:t>.</w:t>
      </w:r>
    </w:p>
    <w:p w14:paraId="41237E5C" w14:textId="77777777" w:rsidR="00922A67" w:rsidRPr="00176299" w:rsidRDefault="009123CF" w:rsidP="00C3469E">
      <w:pPr>
        <w:pStyle w:val="Paragraphedeliste"/>
        <w:ind w:left="1440"/>
        <w:rPr>
          <w:sz w:val="20"/>
          <w:szCs w:val="20"/>
        </w:rPr>
      </w:pPr>
      <w:r w:rsidRPr="00176299">
        <w:rPr>
          <w:sz w:val="20"/>
          <w:szCs w:val="20"/>
        </w:rPr>
        <w:t>Montrer que l’inéquation précédente peut s</w:t>
      </w:r>
      <w:r w:rsidR="001525BC" w:rsidRPr="00176299">
        <w:rPr>
          <w:sz w:val="20"/>
          <w:szCs w:val="20"/>
        </w:rPr>
        <w:t>’écrir</w:t>
      </w:r>
      <w:r w:rsidRPr="00176299">
        <w:rPr>
          <w:sz w:val="20"/>
          <w:szCs w:val="20"/>
        </w:rPr>
        <w:t xml:space="preserve">e </w:t>
      </w:r>
      <w:r w:rsidRPr="00176299">
        <w:rPr>
          <w:rFonts w:ascii="Symbol" w:hAnsi="Symbol"/>
          <w:i/>
          <w:sz w:val="20"/>
          <w:szCs w:val="20"/>
        </w:rPr>
        <w:t></w:t>
      </w:r>
      <w:r w:rsidR="001525BC" w:rsidRPr="00176299">
        <w:rPr>
          <w:i/>
          <w:sz w:val="20"/>
          <w:szCs w:val="20"/>
        </w:rPr>
        <w:t xml:space="preserve"> </w:t>
      </w:r>
      <w:r w:rsidRPr="00176299">
        <w:rPr>
          <w:sz w:val="20"/>
          <w:szCs w:val="20"/>
        </w:rPr>
        <w:t>0,</w:t>
      </w:r>
      <w:r w:rsidR="00BB6E64" w:rsidRPr="00176299">
        <w:rPr>
          <w:sz w:val="20"/>
          <w:szCs w:val="20"/>
        </w:rPr>
        <w:t>28</w:t>
      </w:r>
      <w:r w:rsidR="001525BC" w:rsidRPr="00176299">
        <w:rPr>
          <w:i/>
          <w:sz w:val="20"/>
          <w:szCs w:val="20"/>
        </w:rPr>
        <w:t xml:space="preserve"> x</w:t>
      </w:r>
      <w:r w:rsidR="00BB6E64" w:rsidRPr="00176299">
        <w:rPr>
          <w:i/>
          <w:sz w:val="20"/>
          <w:szCs w:val="20"/>
        </w:rPr>
        <w:t xml:space="preserve"> </w:t>
      </w:r>
      <w:r w:rsidR="00176299" w:rsidRPr="00176299">
        <w:rPr>
          <w:sz w:val="20"/>
          <w:szCs w:val="20"/>
        </w:rPr>
        <w:t xml:space="preserve">&gt; </w:t>
      </w:r>
      <w:r w:rsidRPr="00176299">
        <w:rPr>
          <w:rFonts w:ascii="Symbol" w:hAnsi="Symbol"/>
          <w:i/>
          <w:sz w:val="20"/>
          <w:szCs w:val="20"/>
        </w:rPr>
        <w:t></w:t>
      </w:r>
      <w:r w:rsidRPr="00176299">
        <w:rPr>
          <w:i/>
          <w:sz w:val="20"/>
          <w:szCs w:val="20"/>
        </w:rPr>
        <w:t xml:space="preserve"> </w:t>
      </w:r>
      <w:r w:rsidRPr="00176299">
        <w:rPr>
          <w:sz w:val="20"/>
          <w:szCs w:val="20"/>
        </w:rPr>
        <w:t>4,5</w:t>
      </w:r>
      <w:r w:rsidR="00176299" w:rsidRPr="00176299">
        <w:rPr>
          <w:sz w:val="20"/>
          <w:szCs w:val="20"/>
        </w:rPr>
        <w:t>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922A67" w:rsidRPr="00176299" w14:paraId="19A4818B" w14:textId="77777777" w:rsidTr="00EA6680">
        <w:tc>
          <w:tcPr>
            <w:tcW w:w="7762" w:type="dxa"/>
          </w:tcPr>
          <w:p w14:paraId="09B374F4" w14:textId="77777777" w:rsidR="00922A67" w:rsidRPr="00176299" w:rsidRDefault="00922A67" w:rsidP="00EA6680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49A6CD6" w14:textId="77777777" w:rsidR="00922A67" w:rsidRPr="00176299" w:rsidRDefault="00922A67" w:rsidP="00EA6680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734E306C" w14:textId="77777777" w:rsidR="00922A67" w:rsidRPr="00176299" w:rsidRDefault="00922A67" w:rsidP="00EA6680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570A70F6" w14:textId="77777777" w:rsidR="00BD2E41" w:rsidRPr="00176299" w:rsidRDefault="00BD2E41" w:rsidP="00BD2E41">
      <w:pPr>
        <w:pStyle w:val="Paragraphedeliste"/>
        <w:ind w:left="1440"/>
        <w:rPr>
          <w:sz w:val="20"/>
          <w:szCs w:val="20"/>
        </w:rPr>
      </w:pPr>
    </w:p>
    <w:p w14:paraId="469C6170" w14:textId="77777777" w:rsidR="001525BC" w:rsidRPr="00176299" w:rsidRDefault="001525BC" w:rsidP="00BD2E41">
      <w:pPr>
        <w:pStyle w:val="Paragraphedeliste"/>
        <w:ind w:left="1440"/>
        <w:rPr>
          <w:sz w:val="20"/>
          <w:szCs w:val="20"/>
        </w:rPr>
      </w:pPr>
    </w:p>
    <w:p w14:paraId="7852D7E1" w14:textId="77777777" w:rsidR="00C3469E" w:rsidRPr="00176299" w:rsidRDefault="00E22003" w:rsidP="00C3469E">
      <w:pPr>
        <w:pStyle w:val="Paragraphedeliste"/>
        <w:numPr>
          <w:ilvl w:val="1"/>
          <w:numId w:val="12"/>
        </w:numPr>
        <w:spacing w:after="0"/>
        <w:rPr>
          <w:rFonts w:ascii="Times New Roman" w:eastAsia="Times New Roman" w:hAnsi="Times New Roman"/>
          <w:i/>
          <w:sz w:val="20"/>
          <w:szCs w:val="20"/>
        </w:rPr>
      </w:pPr>
      <w:r w:rsidRPr="00176299">
        <w:rPr>
          <w:rFonts w:ascii="Times New Roman" w:eastAsia="Times New Roman" w:hAnsi="Times New Roman"/>
          <w:i/>
          <w:sz w:val="20"/>
          <w:szCs w:val="20"/>
        </w:rPr>
        <w:t>C3</w:t>
      </w:r>
      <w:r w:rsidR="001525BC" w:rsidRPr="00176299">
        <w:rPr>
          <w:rFonts w:ascii="Times New Roman" w:eastAsia="Times New Roman" w:hAnsi="Times New Roman"/>
          <w:i/>
          <w:sz w:val="20"/>
          <w:szCs w:val="20"/>
        </w:rPr>
        <w:t>.</w:t>
      </w:r>
    </w:p>
    <w:p w14:paraId="1D30DCE9" w14:textId="77777777" w:rsidR="009123CF" w:rsidRPr="00176299" w:rsidRDefault="009123CF" w:rsidP="00C3469E">
      <w:pPr>
        <w:pStyle w:val="Paragraphedeliste"/>
        <w:ind w:left="1440"/>
        <w:rPr>
          <w:sz w:val="20"/>
          <w:szCs w:val="20"/>
        </w:rPr>
      </w:pPr>
      <w:r w:rsidRPr="00176299">
        <w:rPr>
          <w:sz w:val="20"/>
          <w:szCs w:val="20"/>
        </w:rPr>
        <w:t>Résoudre l’inéquation</w:t>
      </w:r>
      <w:r w:rsidR="00176299" w:rsidRPr="00176299">
        <w:rPr>
          <w:sz w:val="20"/>
          <w:szCs w:val="20"/>
        </w:rPr>
        <w:t xml:space="preserve"> </w:t>
      </w:r>
      <w:r w:rsidR="00176299" w:rsidRPr="00176299">
        <w:rPr>
          <w:rFonts w:ascii="Symbol" w:hAnsi="Symbol"/>
          <w:i/>
          <w:sz w:val="20"/>
          <w:szCs w:val="20"/>
        </w:rPr>
        <w:t></w:t>
      </w:r>
      <w:r w:rsidR="00176299" w:rsidRPr="00176299">
        <w:rPr>
          <w:i/>
          <w:sz w:val="20"/>
          <w:szCs w:val="20"/>
        </w:rPr>
        <w:t xml:space="preserve"> </w:t>
      </w:r>
      <w:r w:rsidR="00176299" w:rsidRPr="00176299">
        <w:rPr>
          <w:sz w:val="20"/>
          <w:szCs w:val="20"/>
        </w:rPr>
        <w:t>0,28</w:t>
      </w:r>
      <w:r w:rsidR="00176299" w:rsidRPr="00176299">
        <w:rPr>
          <w:i/>
          <w:sz w:val="20"/>
          <w:szCs w:val="20"/>
        </w:rPr>
        <w:t xml:space="preserve"> x </w:t>
      </w:r>
      <w:r w:rsidR="00176299" w:rsidRPr="00176299">
        <w:rPr>
          <w:sz w:val="20"/>
          <w:szCs w:val="20"/>
        </w:rPr>
        <w:t xml:space="preserve">&gt; </w:t>
      </w:r>
      <w:r w:rsidR="00176299" w:rsidRPr="00176299">
        <w:rPr>
          <w:rFonts w:ascii="Symbol" w:hAnsi="Symbol"/>
          <w:i/>
          <w:sz w:val="20"/>
          <w:szCs w:val="20"/>
        </w:rPr>
        <w:t></w:t>
      </w:r>
      <w:r w:rsidR="00176299" w:rsidRPr="00176299">
        <w:rPr>
          <w:i/>
          <w:sz w:val="20"/>
          <w:szCs w:val="20"/>
        </w:rPr>
        <w:t xml:space="preserve"> </w:t>
      </w:r>
      <w:r w:rsidR="00176299" w:rsidRPr="00176299">
        <w:rPr>
          <w:sz w:val="20"/>
          <w:szCs w:val="20"/>
        </w:rPr>
        <w:t>4,5</w:t>
      </w:r>
      <w:r w:rsidR="00176299" w:rsidRPr="00176299">
        <w:rPr>
          <w:i/>
          <w:sz w:val="20"/>
          <w:szCs w:val="20"/>
        </w:rPr>
        <w:t>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</w:tblGrid>
      <w:tr w:rsidR="009123CF" w:rsidRPr="00EA6680" w14:paraId="7A452044" w14:textId="77777777" w:rsidTr="00EA6680">
        <w:tc>
          <w:tcPr>
            <w:tcW w:w="7762" w:type="dxa"/>
          </w:tcPr>
          <w:p w14:paraId="76978805" w14:textId="77777777" w:rsidR="009123CF" w:rsidRPr="00EA6680" w:rsidRDefault="009123CF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E4A1C8E" w14:textId="77777777" w:rsidR="009123CF" w:rsidRPr="00EA6680" w:rsidRDefault="009123CF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6C364D6C" w14:textId="77777777" w:rsidR="009123CF" w:rsidRPr="00EA6680" w:rsidRDefault="009123CF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48F3D09B" w14:textId="77777777" w:rsidR="009123CF" w:rsidRDefault="009123CF" w:rsidP="009123CF">
      <w:pPr>
        <w:pStyle w:val="Paragraphedeliste"/>
        <w:ind w:left="426"/>
        <w:rPr>
          <w:sz w:val="24"/>
          <w:szCs w:val="24"/>
        </w:rPr>
      </w:pPr>
    </w:p>
    <w:p w14:paraId="4C96A68B" w14:textId="77777777" w:rsidR="00C3469E" w:rsidRPr="00C3469E" w:rsidRDefault="00E22003" w:rsidP="00C3469E">
      <w:pPr>
        <w:pStyle w:val="Paragraphedeliste"/>
        <w:numPr>
          <w:ilvl w:val="0"/>
          <w:numId w:val="12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>C5</w:t>
      </w:r>
      <w:r w:rsidR="001525BC">
        <w:rPr>
          <w:i/>
          <w:sz w:val="16"/>
          <w:szCs w:val="16"/>
        </w:rPr>
        <w:t>.</w:t>
      </w:r>
    </w:p>
    <w:p w14:paraId="4A801356" w14:textId="77777777" w:rsidR="001410EF" w:rsidRPr="00C3469E" w:rsidRDefault="00BD2E41" w:rsidP="001525BC">
      <w:pPr>
        <w:pStyle w:val="Paragraphedeliste"/>
        <w:jc w:val="both"/>
        <w:rPr>
          <w:sz w:val="20"/>
          <w:szCs w:val="20"/>
        </w:rPr>
      </w:pPr>
      <w:r w:rsidRPr="00C3469E">
        <w:rPr>
          <w:sz w:val="20"/>
          <w:szCs w:val="20"/>
        </w:rPr>
        <w:t xml:space="preserve">Rédiger une consigne au fabricant de l’armature tenant compte de vos </w:t>
      </w:r>
      <w:r w:rsidR="00C3469E" w:rsidRPr="00C3469E">
        <w:rPr>
          <w:sz w:val="20"/>
          <w:szCs w:val="20"/>
        </w:rPr>
        <w:t>résultats</w:t>
      </w:r>
      <w:r w:rsidRPr="00C3469E">
        <w:rPr>
          <w:sz w:val="20"/>
          <w:szCs w:val="20"/>
        </w:rPr>
        <w:t xml:space="preserve"> afin que l’</w:t>
      </w:r>
      <w:r w:rsidR="001525BC" w:rsidRPr="00C3469E">
        <w:rPr>
          <w:sz w:val="20"/>
          <w:szCs w:val="20"/>
        </w:rPr>
        <w:t>abat-jour</w:t>
      </w:r>
      <w:r w:rsidR="001525BC">
        <w:rPr>
          <w:sz w:val="20"/>
          <w:szCs w:val="20"/>
        </w:rPr>
        <w:t xml:space="preserve"> soit conforme à la règle n°4.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BD2E41" w:rsidRPr="00EA6680" w14:paraId="27AED791" w14:textId="77777777" w:rsidTr="00EA6680">
        <w:tc>
          <w:tcPr>
            <w:tcW w:w="8744" w:type="dxa"/>
          </w:tcPr>
          <w:p w14:paraId="2E72B936" w14:textId="77777777" w:rsidR="00BD2E41" w:rsidRPr="00EA6680" w:rsidRDefault="00BD2E41" w:rsidP="00EA6680">
            <w:pPr>
              <w:spacing w:after="0" w:line="240" w:lineRule="auto"/>
              <w:rPr>
                <w:sz w:val="24"/>
                <w:szCs w:val="24"/>
              </w:rPr>
            </w:pPr>
          </w:p>
          <w:p w14:paraId="023826D6" w14:textId="77777777" w:rsidR="00BD2E41" w:rsidRPr="00EA6680" w:rsidRDefault="00BD2E41" w:rsidP="00EA6680">
            <w:pPr>
              <w:spacing w:after="0" w:line="240" w:lineRule="auto"/>
              <w:rPr>
                <w:sz w:val="24"/>
                <w:szCs w:val="24"/>
              </w:rPr>
            </w:pPr>
          </w:p>
          <w:p w14:paraId="3F368788" w14:textId="77777777" w:rsidR="00BD2E41" w:rsidRPr="00EA6680" w:rsidRDefault="00BD2E41" w:rsidP="00EA6680">
            <w:pPr>
              <w:spacing w:after="0" w:line="240" w:lineRule="auto"/>
              <w:rPr>
                <w:sz w:val="24"/>
                <w:szCs w:val="24"/>
              </w:rPr>
            </w:pPr>
          </w:p>
          <w:p w14:paraId="29FA3132" w14:textId="77777777" w:rsidR="00BD2E41" w:rsidRPr="00EA6680" w:rsidRDefault="00BD2E41" w:rsidP="00EA6680">
            <w:pPr>
              <w:spacing w:after="0" w:line="240" w:lineRule="auto"/>
              <w:rPr>
                <w:sz w:val="24"/>
                <w:szCs w:val="24"/>
              </w:rPr>
            </w:pPr>
          </w:p>
          <w:p w14:paraId="7E3E0BE6" w14:textId="77777777" w:rsidR="00BD2E41" w:rsidRPr="00EA6680" w:rsidRDefault="00BD2E41" w:rsidP="00EA6680">
            <w:pPr>
              <w:spacing w:after="0" w:line="240" w:lineRule="auto"/>
              <w:rPr>
                <w:sz w:val="24"/>
                <w:szCs w:val="24"/>
              </w:rPr>
            </w:pPr>
          </w:p>
          <w:p w14:paraId="2D5B745C" w14:textId="77777777" w:rsidR="00BD2E41" w:rsidRPr="00EA6680" w:rsidRDefault="00BD2E41" w:rsidP="00EA6680">
            <w:pPr>
              <w:spacing w:after="0" w:line="240" w:lineRule="auto"/>
              <w:rPr>
                <w:sz w:val="24"/>
                <w:szCs w:val="24"/>
              </w:rPr>
            </w:pPr>
          </w:p>
          <w:p w14:paraId="288BC65D" w14:textId="77777777" w:rsidR="00BD2E41" w:rsidRPr="00EA6680" w:rsidRDefault="00BD2E41" w:rsidP="00EA6680">
            <w:pPr>
              <w:spacing w:after="0" w:line="240" w:lineRule="auto"/>
              <w:rPr>
                <w:sz w:val="24"/>
                <w:szCs w:val="24"/>
              </w:rPr>
            </w:pPr>
          </w:p>
          <w:p w14:paraId="1545A891" w14:textId="77777777" w:rsidR="009123CF" w:rsidRPr="00EA6680" w:rsidRDefault="001B76DB" w:rsidP="00EA6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20CF252" wp14:editId="55B9027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-1423035</wp:posOffset>
                  </wp:positionV>
                  <wp:extent cx="2221230" cy="1351915"/>
                  <wp:effectExtent l="0" t="0" r="7620" b="635"/>
                  <wp:wrapSquare wrapText="bothSides"/>
                  <wp:docPr id="2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6080CB" w14:textId="77777777" w:rsidR="009123CF" w:rsidRPr="00EA6680" w:rsidRDefault="009123CF" w:rsidP="00EA6680">
            <w:pPr>
              <w:spacing w:after="0" w:line="240" w:lineRule="auto"/>
              <w:rPr>
                <w:sz w:val="24"/>
                <w:szCs w:val="24"/>
              </w:rPr>
            </w:pPr>
          </w:p>
          <w:p w14:paraId="0D39B57B" w14:textId="77777777" w:rsidR="009123CF" w:rsidRPr="00EA6680" w:rsidRDefault="009123CF" w:rsidP="00EA6680">
            <w:pPr>
              <w:spacing w:after="0" w:line="240" w:lineRule="auto"/>
              <w:rPr>
                <w:sz w:val="24"/>
                <w:szCs w:val="24"/>
              </w:rPr>
            </w:pPr>
          </w:p>
          <w:p w14:paraId="79F3D8F7" w14:textId="77777777" w:rsidR="009123CF" w:rsidRPr="00EA6680" w:rsidRDefault="009123CF" w:rsidP="00EA6680">
            <w:pPr>
              <w:spacing w:after="0" w:line="240" w:lineRule="auto"/>
              <w:rPr>
                <w:sz w:val="24"/>
                <w:szCs w:val="24"/>
              </w:rPr>
            </w:pPr>
          </w:p>
          <w:p w14:paraId="1AD77F28" w14:textId="77777777" w:rsidR="00BD2E41" w:rsidRPr="00EA6680" w:rsidRDefault="00BD2E41" w:rsidP="00EA6680">
            <w:pPr>
              <w:spacing w:after="0" w:line="240" w:lineRule="auto"/>
              <w:rPr>
                <w:sz w:val="24"/>
                <w:szCs w:val="24"/>
              </w:rPr>
            </w:pPr>
          </w:p>
          <w:p w14:paraId="5835EC15" w14:textId="77777777" w:rsidR="00BD2E41" w:rsidRPr="00EA6680" w:rsidRDefault="00BD2E41" w:rsidP="00EA66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90ABC4" w14:textId="77777777" w:rsidR="00176299" w:rsidRDefault="00176299" w:rsidP="009E70D7">
      <w:pPr>
        <w:pStyle w:val="Paragraphedeliste"/>
        <w:ind w:left="142"/>
        <w:rPr>
          <w:b/>
          <w:sz w:val="36"/>
          <w:szCs w:val="24"/>
        </w:rPr>
      </w:pPr>
    </w:p>
    <w:p w14:paraId="3E1A7317" w14:textId="77777777" w:rsidR="00176299" w:rsidRDefault="00176299">
      <w:pPr>
        <w:spacing w:after="0"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br w:type="page"/>
      </w:r>
    </w:p>
    <w:p w14:paraId="17BE20FC" w14:textId="77777777" w:rsidR="009E70D7" w:rsidRPr="009123CF" w:rsidRDefault="009E70D7" w:rsidP="009E70D7">
      <w:pPr>
        <w:pStyle w:val="Paragraphedeliste"/>
        <w:ind w:left="142"/>
        <w:rPr>
          <w:b/>
          <w:sz w:val="36"/>
          <w:szCs w:val="24"/>
        </w:rPr>
      </w:pPr>
      <w:r w:rsidRPr="009123CF">
        <w:rPr>
          <w:b/>
          <w:sz w:val="36"/>
          <w:szCs w:val="24"/>
        </w:rPr>
        <w:lastRenderedPageBreak/>
        <w:t xml:space="preserve">Partie 2 : </w:t>
      </w:r>
      <w:r w:rsidR="00E32E72">
        <w:rPr>
          <w:b/>
          <w:sz w:val="36"/>
          <w:szCs w:val="24"/>
        </w:rPr>
        <w:t xml:space="preserve">Étude du </w:t>
      </w:r>
      <w:r w:rsidR="00BD2E41" w:rsidRPr="009123CF">
        <w:rPr>
          <w:b/>
          <w:sz w:val="36"/>
          <w:szCs w:val="24"/>
        </w:rPr>
        <w:t>patron </w:t>
      </w:r>
      <w:r w:rsidR="00E32E72">
        <w:rPr>
          <w:b/>
          <w:sz w:val="36"/>
          <w:szCs w:val="24"/>
        </w:rPr>
        <w:t>de l’abat-jour</w:t>
      </w:r>
      <w:r w:rsidR="00BD2E41" w:rsidRPr="009123CF">
        <w:rPr>
          <w:b/>
          <w:sz w:val="36"/>
          <w:szCs w:val="24"/>
        </w:rPr>
        <w:t>»</w:t>
      </w:r>
    </w:p>
    <w:p w14:paraId="74041F09" w14:textId="77777777" w:rsidR="00BA42D5" w:rsidRDefault="001B76DB" w:rsidP="009E70D7">
      <w:pPr>
        <w:pStyle w:val="Paragraphedeliste"/>
        <w:ind w:left="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5A05E6E" wp14:editId="64537B93">
                <wp:simplePos x="0" y="0"/>
                <wp:positionH relativeFrom="column">
                  <wp:posOffset>-127635</wp:posOffset>
                </wp:positionH>
                <wp:positionV relativeFrom="paragraph">
                  <wp:posOffset>109220</wp:posOffset>
                </wp:positionV>
                <wp:extent cx="6163310" cy="938530"/>
                <wp:effectExtent l="10160" t="5715" r="8255" b="825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938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105400" id="AutoShape 10" o:spid="_x0000_s1026" style="position:absolute;margin-left:-10.05pt;margin-top:8.6pt;width:485.3pt;height:73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"/>
            </w:pict>
          </mc:Fallback>
        </mc:AlternateContent>
      </w:r>
    </w:p>
    <w:p w14:paraId="5D27A503" w14:textId="77777777" w:rsidR="00BA42D5" w:rsidRDefault="000D717C" w:rsidP="008F38CD">
      <w:pPr>
        <w:pStyle w:val="Paragraphedeliste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Problématique : </w:t>
      </w:r>
      <w:r w:rsidR="00BA42D5">
        <w:rPr>
          <w:b/>
          <w:sz w:val="24"/>
          <w:szCs w:val="24"/>
        </w:rPr>
        <w:t>On considère que les rectifications nécessaires à la mise en conformité de l’</w:t>
      </w:r>
      <w:r w:rsidR="008F38CD">
        <w:rPr>
          <w:b/>
          <w:sz w:val="24"/>
          <w:szCs w:val="24"/>
        </w:rPr>
        <w:t>abat-jour</w:t>
      </w:r>
      <w:r w:rsidR="00BA42D5">
        <w:rPr>
          <w:b/>
          <w:sz w:val="24"/>
          <w:szCs w:val="24"/>
        </w:rPr>
        <w:t xml:space="preserve"> ont été faite</w:t>
      </w:r>
      <w:r w:rsidR="008F38CD">
        <w:rPr>
          <w:b/>
          <w:sz w:val="24"/>
          <w:szCs w:val="24"/>
        </w:rPr>
        <w:t>s</w:t>
      </w:r>
      <w:r w:rsidR="00BA42D5">
        <w:rPr>
          <w:b/>
          <w:sz w:val="24"/>
          <w:szCs w:val="24"/>
        </w:rPr>
        <w:t>. On cherche à établir l</w:t>
      </w:r>
      <w:r>
        <w:rPr>
          <w:b/>
          <w:sz w:val="24"/>
          <w:szCs w:val="24"/>
        </w:rPr>
        <w:t xml:space="preserve">e patronage de l’une des quatre faces afin de déterminer la </w:t>
      </w:r>
      <w:r w:rsidR="00BA42D5">
        <w:rPr>
          <w:b/>
          <w:sz w:val="24"/>
          <w:szCs w:val="24"/>
        </w:rPr>
        <w:t xml:space="preserve"> quantité nécessaire de tissu pour réaliser</w:t>
      </w:r>
      <w:r w:rsidR="00EC0554">
        <w:rPr>
          <w:b/>
          <w:sz w:val="24"/>
          <w:szCs w:val="24"/>
        </w:rPr>
        <w:t xml:space="preserve"> </w:t>
      </w:r>
      <w:r w:rsidR="00BA42D5">
        <w:rPr>
          <w:b/>
          <w:sz w:val="24"/>
          <w:szCs w:val="24"/>
        </w:rPr>
        <w:t>ce produit.</w:t>
      </w:r>
    </w:p>
    <w:p w14:paraId="54F250F6" w14:textId="77777777" w:rsidR="000D717C" w:rsidRDefault="000D717C" w:rsidP="008F38CD">
      <w:pPr>
        <w:pStyle w:val="Paragraphedeliste"/>
        <w:ind w:left="142"/>
        <w:rPr>
          <w:b/>
          <w:sz w:val="24"/>
          <w:szCs w:val="24"/>
        </w:rPr>
      </w:pPr>
    </w:p>
    <w:p w14:paraId="6F18C448" w14:textId="77777777" w:rsidR="00BA42D5" w:rsidRDefault="00BA42D5" w:rsidP="008F38CD">
      <w:pPr>
        <w:pStyle w:val="Paragraphedeliste"/>
        <w:ind w:left="142"/>
        <w:rPr>
          <w:b/>
          <w:sz w:val="24"/>
          <w:szCs w:val="24"/>
        </w:rPr>
      </w:pPr>
    </w:p>
    <w:p w14:paraId="242EF2F9" w14:textId="77777777" w:rsidR="009123CF" w:rsidRPr="009123CF" w:rsidRDefault="009123CF" w:rsidP="008F38CD">
      <w:pPr>
        <w:pStyle w:val="Paragraphedeliste"/>
        <w:ind w:left="142"/>
        <w:rPr>
          <w:i/>
          <w:sz w:val="20"/>
          <w:szCs w:val="24"/>
        </w:rPr>
      </w:pPr>
      <w:r w:rsidRPr="009123CF">
        <w:rPr>
          <w:i/>
          <w:sz w:val="20"/>
          <w:szCs w:val="24"/>
        </w:rPr>
        <w:t xml:space="preserve">Le fichier </w:t>
      </w:r>
      <w:r w:rsidR="008F38CD">
        <w:rPr>
          <w:i/>
          <w:sz w:val="20"/>
          <w:szCs w:val="24"/>
        </w:rPr>
        <w:t>nommé « abat-</w:t>
      </w:r>
      <w:r w:rsidRPr="009123CF">
        <w:rPr>
          <w:i/>
          <w:sz w:val="20"/>
          <w:szCs w:val="24"/>
        </w:rPr>
        <w:t>jour.</w:t>
      </w:r>
      <w:r w:rsidR="008F38CD">
        <w:rPr>
          <w:i/>
          <w:sz w:val="20"/>
          <w:szCs w:val="24"/>
        </w:rPr>
        <w:t>skp</w:t>
      </w:r>
      <w:r w:rsidRPr="009123CF">
        <w:rPr>
          <w:i/>
          <w:sz w:val="20"/>
          <w:szCs w:val="24"/>
        </w:rPr>
        <w:t> » peu</w:t>
      </w:r>
      <w:r w:rsidR="008F38CD">
        <w:rPr>
          <w:i/>
          <w:sz w:val="20"/>
          <w:szCs w:val="24"/>
        </w:rPr>
        <w:t>t</w:t>
      </w:r>
      <w:r w:rsidRPr="009123CF">
        <w:rPr>
          <w:i/>
          <w:sz w:val="20"/>
          <w:szCs w:val="24"/>
        </w:rPr>
        <w:t xml:space="preserve"> être utilisé pour explorer la figure sous différents angles.</w:t>
      </w:r>
    </w:p>
    <w:p w14:paraId="382BF4D4" w14:textId="77777777" w:rsidR="009123CF" w:rsidRPr="00B72615" w:rsidRDefault="009123CF" w:rsidP="008F38CD">
      <w:pPr>
        <w:pStyle w:val="Paragraphedeliste"/>
        <w:ind w:left="142"/>
        <w:rPr>
          <w:b/>
          <w:sz w:val="24"/>
          <w:szCs w:val="24"/>
        </w:rPr>
      </w:pPr>
    </w:p>
    <w:p w14:paraId="095C2F9A" w14:textId="77777777" w:rsidR="0040087B" w:rsidRPr="0040087B" w:rsidRDefault="00F849F9" w:rsidP="008F38CD">
      <w:pPr>
        <w:pStyle w:val="Paragraphedeliste"/>
        <w:numPr>
          <w:ilvl w:val="1"/>
          <w:numId w:val="4"/>
        </w:numPr>
        <w:ind w:left="284"/>
        <w:rPr>
          <w:i/>
          <w:sz w:val="16"/>
          <w:szCs w:val="16"/>
        </w:rPr>
      </w:pPr>
      <w:r w:rsidRPr="0040087B">
        <w:rPr>
          <w:i/>
          <w:sz w:val="16"/>
          <w:szCs w:val="16"/>
        </w:rPr>
        <w:t xml:space="preserve"> </w:t>
      </w:r>
      <w:r w:rsidR="00E22003">
        <w:rPr>
          <w:i/>
          <w:sz w:val="16"/>
          <w:szCs w:val="16"/>
        </w:rPr>
        <w:t>C1</w:t>
      </w:r>
      <w:r w:rsidR="008F38CD">
        <w:rPr>
          <w:i/>
          <w:sz w:val="16"/>
          <w:szCs w:val="16"/>
        </w:rPr>
        <w:t>.</w:t>
      </w:r>
    </w:p>
    <w:p w14:paraId="309ADE78" w14:textId="77777777" w:rsidR="00E4396C" w:rsidRDefault="00E4396C" w:rsidP="008F38CD">
      <w:pPr>
        <w:pStyle w:val="Paragraphedeliste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849F9" w:rsidRPr="0040087B">
        <w:rPr>
          <w:sz w:val="20"/>
          <w:szCs w:val="20"/>
        </w:rPr>
        <w:t xml:space="preserve">Complétez la figure ci-dessous (vue de dessus) </w:t>
      </w:r>
      <w:r w:rsidR="00827D64" w:rsidRPr="0040087B">
        <w:rPr>
          <w:sz w:val="20"/>
          <w:szCs w:val="20"/>
        </w:rPr>
        <w:t>en reportant les cot</w:t>
      </w:r>
      <w:r w:rsidR="008F38CD">
        <w:rPr>
          <w:sz w:val="20"/>
          <w:szCs w:val="20"/>
        </w:rPr>
        <w:t>es</w:t>
      </w:r>
      <w:r w:rsidR="00827D64" w:rsidRPr="0040087B">
        <w:rPr>
          <w:sz w:val="20"/>
          <w:szCs w:val="20"/>
        </w:rPr>
        <w:t xml:space="preserve"> en centimèt</w:t>
      </w:r>
      <w:r>
        <w:rPr>
          <w:sz w:val="20"/>
          <w:szCs w:val="20"/>
        </w:rPr>
        <w:t>re</w:t>
      </w:r>
      <w:r w:rsidR="008F38CD">
        <w:rPr>
          <w:sz w:val="20"/>
          <w:szCs w:val="20"/>
        </w:rPr>
        <w:t>s.</w:t>
      </w:r>
    </w:p>
    <w:p w14:paraId="40556BEC" w14:textId="77777777" w:rsidR="00F849F9" w:rsidRPr="00E4396C" w:rsidRDefault="001B76DB" w:rsidP="008F38CD">
      <w:pPr>
        <w:pStyle w:val="Paragraphedeliste"/>
        <w:ind w:left="0"/>
        <w:rPr>
          <w:sz w:val="20"/>
          <w:szCs w:val="20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71B89988" wp14:editId="51E6DC28">
            <wp:extent cx="3209290" cy="2647950"/>
            <wp:effectExtent l="0" t="0" r="0" b="0"/>
            <wp:docPr id="6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 wp14:anchorId="2098DE26" wp14:editId="238F15B3">
            <wp:extent cx="2471420" cy="2222500"/>
            <wp:effectExtent l="0" t="0" r="5080" b="6350"/>
            <wp:docPr id="7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6912"/>
      </w:tblGrid>
      <w:tr w:rsidR="00E4396C" w:rsidRPr="00EA6680" w14:paraId="3C1997F0" w14:textId="77777777" w:rsidTr="008F38CD">
        <w:trPr>
          <w:trHeight w:val="823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1A1DC5" w14:textId="77777777" w:rsidR="00E4396C" w:rsidRPr="00EA6680" w:rsidRDefault="001B76DB" w:rsidP="008F38CD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434028DA" wp14:editId="0F6C0F36">
                  <wp:extent cx="393700" cy="421005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left w:val="single" w:sz="4" w:space="0" w:color="auto"/>
            </w:tcBorders>
            <w:shd w:val="clear" w:color="auto" w:fill="auto"/>
          </w:tcPr>
          <w:p w14:paraId="0CF4CAAA" w14:textId="77777777" w:rsidR="00E4396C" w:rsidRPr="00EA6680" w:rsidRDefault="00E4396C" w:rsidP="008F38CD">
            <w:pPr>
              <w:spacing w:after="0"/>
              <w:contextualSpacing/>
              <w:jc w:val="both"/>
              <w:rPr>
                <w:b/>
              </w:rPr>
            </w:pPr>
            <w:r w:rsidRPr="00EA6680">
              <w:rPr>
                <w:b/>
              </w:rPr>
              <w:t xml:space="preserve">Appel n° 1 : </w:t>
            </w:r>
          </w:p>
          <w:p w14:paraId="260F82CC" w14:textId="77777777" w:rsidR="00E4396C" w:rsidRPr="00EA6680" w:rsidRDefault="008F38CD" w:rsidP="008F38CD">
            <w:pPr>
              <w:jc w:val="both"/>
            </w:pPr>
            <w:r>
              <w:t xml:space="preserve">Expliquez la </w:t>
            </w:r>
            <w:r w:rsidR="00E4396C" w:rsidRPr="00EA6680">
              <w:t>méthode</w:t>
            </w:r>
            <w:r>
              <w:t xml:space="preserve"> utilisée</w:t>
            </w:r>
            <w:r w:rsidR="00E4396C" w:rsidRPr="00EA6680">
              <w:t xml:space="preserve"> pour relever ou calculer ces cotations. </w:t>
            </w:r>
          </w:p>
        </w:tc>
      </w:tr>
    </w:tbl>
    <w:p w14:paraId="3CE6A522" w14:textId="77777777" w:rsidR="0040087B" w:rsidRPr="0040087B" w:rsidRDefault="00E22003" w:rsidP="008F38CD">
      <w:pPr>
        <w:pStyle w:val="Paragraphedeliste"/>
        <w:numPr>
          <w:ilvl w:val="1"/>
          <w:numId w:val="4"/>
        </w:numPr>
        <w:spacing w:after="0"/>
        <w:ind w:left="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C3</w:t>
      </w:r>
      <w:r w:rsidR="0040087B" w:rsidRPr="0040087B">
        <w:rPr>
          <w:rFonts w:ascii="Times New Roman" w:eastAsia="Times New Roman" w:hAnsi="Times New Roman"/>
          <w:i/>
          <w:sz w:val="16"/>
        </w:rPr>
        <w:t>.</w:t>
      </w:r>
    </w:p>
    <w:p w14:paraId="7759E61C" w14:textId="77777777" w:rsidR="0040087B" w:rsidRDefault="00D44EBB" w:rsidP="008F38CD">
      <w:pPr>
        <w:pStyle w:val="Paragraphedeliste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4396C">
        <w:rPr>
          <w:sz w:val="20"/>
          <w:szCs w:val="20"/>
        </w:rPr>
        <w:t>E</w:t>
      </w:r>
      <w:r w:rsidR="002336A2" w:rsidRPr="0040087B">
        <w:rPr>
          <w:sz w:val="20"/>
          <w:szCs w:val="20"/>
        </w:rPr>
        <w:t xml:space="preserve">n utilisant les théorèmes de </w:t>
      </w:r>
      <w:r w:rsidR="008F38CD">
        <w:rPr>
          <w:sz w:val="20"/>
          <w:szCs w:val="20"/>
        </w:rPr>
        <w:t>géo</w:t>
      </w:r>
      <w:r w:rsidR="002336A2" w:rsidRPr="0040087B">
        <w:rPr>
          <w:sz w:val="20"/>
          <w:szCs w:val="20"/>
        </w:rPr>
        <w:t>m</w:t>
      </w:r>
      <w:r w:rsidR="008F38CD">
        <w:rPr>
          <w:sz w:val="20"/>
          <w:szCs w:val="20"/>
        </w:rPr>
        <w:t>étrie</w:t>
      </w:r>
      <w:r w:rsidR="002336A2" w:rsidRPr="0040087B">
        <w:rPr>
          <w:sz w:val="20"/>
          <w:szCs w:val="20"/>
        </w:rPr>
        <w:t>, c</w:t>
      </w:r>
      <w:r w:rsidR="008F38CD">
        <w:rPr>
          <w:sz w:val="20"/>
          <w:szCs w:val="20"/>
        </w:rPr>
        <w:t>alculez</w:t>
      </w:r>
      <w:r w:rsidR="007A7DFE" w:rsidRPr="0040087B">
        <w:rPr>
          <w:sz w:val="20"/>
          <w:szCs w:val="20"/>
        </w:rPr>
        <w:t xml:space="preserve"> les cot</w:t>
      </w:r>
      <w:r w:rsidR="008F38CD">
        <w:rPr>
          <w:sz w:val="20"/>
          <w:szCs w:val="20"/>
        </w:rPr>
        <w:t>es manquantes et compléter la figure ci-dessous. Arrondir les résultats au centième de cm</w:t>
      </w:r>
      <w:r w:rsidR="00C44EE8" w:rsidRPr="0040087B">
        <w:rPr>
          <w:sz w:val="20"/>
          <w:szCs w:val="20"/>
        </w:rPr>
        <w:t xml:space="preserve">. </w:t>
      </w:r>
    </w:p>
    <w:p w14:paraId="4EDDBB6E" w14:textId="77777777" w:rsidR="00D44EBB" w:rsidRDefault="00D44EBB" w:rsidP="0040087B">
      <w:pPr>
        <w:pStyle w:val="Paragraphedeliste"/>
        <w:ind w:left="1440"/>
        <w:rPr>
          <w:noProof/>
          <w:sz w:val="24"/>
          <w:szCs w:val="24"/>
          <w:lang w:eastAsia="fr-FR"/>
        </w:rPr>
      </w:pPr>
    </w:p>
    <w:p w14:paraId="2B6C3D29" w14:textId="77777777" w:rsidR="00CF622A" w:rsidRDefault="001B76DB" w:rsidP="00CF622A">
      <w:pPr>
        <w:pStyle w:val="Paragraphedeliste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F904031" wp14:editId="1BFB6CC6">
            <wp:extent cx="2168525" cy="2118360"/>
            <wp:effectExtent l="0" t="0" r="3175" b="0"/>
            <wp:docPr id="9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 wp14:anchorId="17889AA9" wp14:editId="6EA1F7BE">
            <wp:extent cx="2471420" cy="2222500"/>
            <wp:effectExtent l="0" t="0" r="508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22A">
        <w:rPr>
          <w:sz w:val="24"/>
          <w:szCs w:val="24"/>
        </w:rPr>
        <w:br w:type="page"/>
      </w:r>
    </w:p>
    <w:p w14:paraId="72730B55" w14:textId="77777777" w:rsidR="00F849F9" w:rsidRPr="00C44EE8" w:rsidRDefault="00F849F9" w:rsidP="0040087B">
      <w:pPr>
        <w:pStyle w:val="Paragraphedeliste"/>
        <w:ind w:left="1440"/>
        <w:rPr>
          <w:sz w:val="24"/>
          <w:szCs w:val="24"/>
        </w:rPr>
      </w:pPr>
    </w:p>
    <w:p w14:paraId="4286B9FC" w14:textId="77777777" w:rsidR="0040087B" w:rsidRPr="0040087B" w:rsidRDefault="00E22003" w:rsidP="00E4396C">
      <w:pPr>
        <w:pStyle w:val="Paragraphedeliste"/>
        <w:numPr>
          <w:ilvl w:val="1"/>
          <w:numId w:val="4"/>
        </w:numPr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>C5</w:t>
      </w:r>
      <w:r w:rsidR="00CF622A">
        <w:rPr>
          <w:i/>
          <w:sz w:val="16"/>
          <w:szCs w:val="16"/>
        </w:rPr>
        <w:t>.</w:t>
      </w:r>
    </w:p>
    <w:p w14:paraId="4599C6FF" w14:textId="77777777" w:rsidR="0040087B" w:rsidRPr="00E4396C" w:rsidRDefault="00E4396C" w:rsidP="00E4396C">
      <w:pPr>
        <w:rPr>
          <w:sz w:val="24"/>
          <w:szCs w:val="24"/>
        </w:rPr>
      </w:pPr>
      <w:r>
        <w:rPr>
          <w:sz w:val="20"/>
          <w:szCs w:val="20"/>
        </w:rPr>
        <w:t xml:space="preserve">            </w:t>
      </w:r>
      <w:r w:rsidR="0040087B" w:rsidRPr="00E4396C">
        <w:rPr>
          <w:sz w:val="20"/>
          <w:szCs w:val="20"/>
        </w:rPr>
        <w:t>Reprodu</w:t>
      </w:r>
      <w:r w:rsidR="00427007">
        <w:rPr>
          <w:sz w:val="20"/>
          <w:szCs w:val="20"/>
        </w:rPr>
        <w:t>ire cette face à l’échelle 1</w:t>
      </w:r>
      <w:r w:rsidR="00CF622A">
        <w:rPr>
          <w:sz w:val="20"/>
          <w:szCs w:val="20"/>
        </w:rPr>
        <w:t>:1 sur la</w:t>
      </w:r>
      <w:r w:rsidR="0040087B" w:rsidRPr="00E4396C">
        <w:rPr>
          <w:sz w:val="20"/>
          <w:szCs w:val="20"/>
        </w:rPr>
        <w:t xml:space="preserve"> feuille A3 que vous a donné</w:t>
      </w:r>
      <w:r w:rsidR="00B73F4F">
        <w:rPr>
          <w:sz w:val="20"/>
          <w:szCs w:val="20"/>
        </w:rPr>
        <w:t>e</w:t>
      </w:r>
      <w:r w:rsidR="0040087B" w:rsidRPr="00E4396C">
        <w:rPr>
          <w:sz w:val="20"/>
          <w:szCs w:val="20"/>
        </w:rPr>
        <w:t xml:space="preserve"> le professeur.</w:t>
      </w:r>
    </w:p>
    <w:p w14:paraId="3774054C" w14:textId="77777777" w:rsidR="00476BD6" w:rsidRDefault="00476BD6" w:rsidP="00476BD6">
      <w:pPr>
        <w:pStyle w:val="Paragraphedeliste"/>
        <w:numPr>
          <w:ilvl w:val="1"/>
          <w:numId w:val="4"/>
        </w:numPr>
        <w:tabs>
          <w:tab w:val="center" w:pos="567"/>
        </w:tabs>
        <w:ind w:left="567" w:hanging="425"/>
        <w:rPr>
          <w:i/>
          <w:sz w:val="16"/>
          <w:szCs w:val="16"/>
        </w:rPr>
      </w:pPr>
    </w:p>
    <w:p w14:paraId="78FBF438" w14:textId="77777777" w:rsidR="0040087B" w:rsidRPr="0040087B" w:rsidRDefault="00E22003" w:rsidP="00476BD6">
      <w:pPr>
        <w:pStyle w:val="Paragraphedeliste"/>
        <w:numPr>
          <w:ilvl w:val="2"/>
          <w:numId w:val="4"/>
        </w:numPr>
        <w:tabs>
          <w:tab w:val="center" w:pos="993"/>
        </w:tabs>
        <w:ind w:left="1134" w:hanging="425"/>
        <w:rPr>
          <w:i/>
          <w:sz w:val="16"/>
          <w:szCs w:val="16"/>
        </w:rPr>
      </w:pPr>
      <w:r>
        <w:rPr>
          <w:i/>
          <w:sz w:val="16"/>
          <w:szCs w:val="16"/>
        </w:rPr>
        <w:t>C</w:t>
      </w:r>
      <w:r w:rsidR="00427007">
        <w:rPr>
          <w:i/>
          <w:sz w:val="16"/>
          <w:szCs w:val="16"/>
        </w:rPr>
        <w:t>3 - C</w:t>
      </w:r>
      <w:r>
        <w:rPr>
          <w:i/>
          <w:sz w:val="16"/>
          <w:szCs w:val="16"/>
        </w:rPr>
        <w:t>4</w:t>
      </w:r>
      <w:r w:rsidR="0040087B" w:rsidRPr="0040087B">
        <w:rPr>
          <w:i/>
          <w:sz w:val="16"/>
          <w:szCs w:val="16"/>
        </w:rPr>
        <w:t>.</w:t>
      </w:r>
    </w:p>
    <w:p w14:paraId="74D510B6" w14:textId="77777777" w:rsidR="002336A2" w:rsidRPr="0040087B" w:rsidRDefault="00C44EE8" w:rsidP="00427007">
      <w:pPr>
        <w:pStyle w:val="Paragraphedeliste"/>
        <w:tabs>
          <w:tab w:val="center" w:pos="851"/>
        </w:tabs>
        <w:ind w:left="993"/>
        <w:jc w:val="both"/>
        <w:rPr>
          <w:sz w:val="20"/>
          <w:szCs w:val="20"/>
        </w:rPr>
      </w:pPr>
      <w:r w:rsidRPr="0040087B">
        <w:rPr>
          <w:sz w:val="20"/>
          <w:szCs w:val="20"/>
        </w:rPr>
        <w:t xml:space="preserve">En utilisant les patronages </w:t>
      </w:r>
      <w:r w:rsidR="00427007">
        <w:rPr>
          <w:sz w:val="20"/>
          <w:szCs w:val="20"/>
        </w:rPr>
        <w:t>pages 11 et 12</w:t>
      </w:r>
      <w:r w:rsidR="00176F02" w:rsidRPr="0040087B">
        <w:rPr>
          <w:sz w:val="20"/>
          <w:szCs w:val="20"/>
        </w:rPr>
        <w:t xml:space="preserve"> et celui de la question précédente</w:t>
      </w:r>
      <w:r w:rsidRPr="0040087B">
        <w:rPr>
          <w:sz w:val="20"/>
          <w:szCs w:val="20"/>
        </w:rPr>
        <w:t>, r</w:t>
      </w:r>
      <w:r w:rsidR="00476BD6">
        <w:rPr>
          <w:sz w:val="20"/>
          <w:szCs w:val="20"/>
        </w:rPr>
        <w:t>éalisez l’</w:t>
      </w:r>
      <w:r w:rsidR="00427007">
        <w:rPr>
          <w:sz w:val="20"/>
          <w:szCs w:val="20"/>
        </w:rPr>
        <w:t>abat-jour</w:t>
      </w:r>
      <w:r w:rsidR="00476BD6">
        <w:rPr>
          <w:sz w:val="20"/>
          <w:szCs w:val="20"/>
        </w:rPr>
        <w:t xml:space="preserve"> en papier </w:t>
      </w:r>
      <w:r w:rsidR="002336A2" w:rsidRPr="0040087B">
        <w:rPr>
          <w:sz w:val="20"/>
          <w:szCs w:val="20"/>
        </w:rPr>
        <w:t>en étant le plus précis possible lors des collages. Vérifie</w:t>
      </w:r>
      <w:r w:rsidR="00427007">
        <w:rPr>
          <w:sz w:val="20"/>
          <w:szCs w:val="20"/>
        </w:rPr>
        <w:t>z</w:t>
      </w:r>
      <w:r w:rsidR="002336A2" w:rsidRPr="0040087B">
        <w:rPr>
          <w:sz w:val="20"/>
          <w:szCs w:val="20"/>
        </w:rPr>
        <w:t xml:space="preserve"> alors la validité des calculs précédents.</w:t>
      </w:r>
    </w:p>
    <w:p w14:paraId="2CEF0670" w14:textId="77777777" w:rsidR="005C6083" w:rsidRPr="005C6083" w:rsidRDefault="005C6083" w:rsidP="005C6083">
      <w:pPr>
        <w:pStyle w:val="Paragraphedeliste"/>
        <w:rPr>
          <w:sz w:val="24"/>
          <w:szCs w:val="24"/>
        </w:rPr>
      </w:pPr>
    </w:p>
    <w:p w14:paraId="68D6B4F3" w14:textId="77777777" w:rsidR="005C6083" w:rsidRPr="0040087B" w:rsidRDefault="005C6083" w:rsidP="005C6083">
      <w:pPr>
        <w:pStyle w:val="Paragraphedeliste"/>
        <w:ind w:firstLine="360"/>
        <w:rPr>
          <w:i/>
          <w:sz w:val="20"/>
          <w:szCs w:val="20"/>
          <w:u w:val="single"/>
        </w:rPr>
      </w:pPr>
      <w:r w:rsidRPr="0040087B">
        <w:rPr>
          <w:i/>
          <w:sz w:val="20"/>
          <w:szCs w:val="20"/>
          <w:u w:val="single"/>
        </w:rPr>
        <w:t>Vue du produit attendu</w:t>
      </w:r>
      <w:r w:rsidR="00427007">
        <w:rPr>
          <w:i/>
          <w:sz w:val="20"/>
          <w:szCs w:val="20"/>
          <w:u w:val="single"/>
        </w:rPr>
        <w:t>e</w:t>
      </w:r>
    </w:p>
    <w:p w14:paraId="0FE8CC4F" w14:textId="77777777" w:rsidR="00176F02" w:rsidRDefault="001B76DB" w:rsidP="007F24C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56AA369F" wp14:editId="5AFE62AD">
            <wp:extent cx="4368165" cy="4300220"/>
            <wp:effectExtent l="0" t="0" r="0" b="5080"/>
            <wp:docPr id="11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BA1A" w14:textId="77777777" w:rsidR="00176F02" w:rsidRPr="00427007" w:rsidRDefault="00176F02" w:rsidP="002336A2">
      <w:pPr>
        <w:pStyle w:val="Paragraphedeliste"/>
        <w:ind w:left="1440"/>
        <w:rPr>
          <w:sz w:val="2"/>
          <w:szCs w:val="24"/>
        </w:rPr>
      </w:pPr>
    </w:p>
    <w:p w14:paraId="2ADA7B9F" w14:textId="77777777" w:rsidR="00176F02" w:rsidRDefault="00176F02" w:rsidP="002336A2">
      <w:pPr>
        <w:pStyle w:val="Paragraphedeliste"/>
        <w:ind w:left="1440"/>
        <w:rPr>
          <w:sz w:val="24"/>
          <w:szCs w:val="24"/>
        </w:rPr>
      </w:pPr>
    </w:p>
    <w:tbl>
      <w:tblPr>
        <w:tblW w:w="703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425"/>
        <w:gridCol w:w="3403"/>
      </w:tblGrid>
      <w:tr w:rsidR="002336A2" w:rsidRPr="00EA6680" w14:paraId="39E05DC7" w14:textId="77777777" w:rsidTr="00EA6680">
        <w:tc>
          <w:tcPr>
            <w:tcW w:w="3204" w:type="dxa"/>
            <w:tcBorders>
              <w:right w:val="single" w:sz="4" w:space="0" w:color="auto"/>
            </w:tcBorders>
          </w:tcPr>
          <w:p w14:paraId="1AC54620" w14:textId="77777777" w:rsidR="002336A2" w:rsidRPr="00EA6680" w:rsidRDefault="002336A2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A6680">
              <w:rPr>
                <w:sz w:val="24"/>
                <w:szCs w:val="24"/>
              </w:rPr>
              <w:t>Longueur AC mesurée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FF86B" w14:textId="77777777" w:rsidR="002336A2" w:rsidRPr="00EA6680" w:rsidRDefault="002336A2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14:paraId="6E89DC96" w14:textId="77777777" w:rsidR="002336A2" w:rsidRPr="00EA6680" w:rsidRDefault="002336A2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A6680">
              <w:rPr>
                <w:sz w:val="24"/>
                <w:szCs w:val="24"/>
              </w:rPr>
              <w:t>Longueur AC calculée</w:t>
            </w:r>
          </w:p>
        </w:tc>
      </w:tr>
      <w:tr w:rsidR="002336A2" w:rsidRPr="00EA6680" w14:paraId="289AFDBB" w14:textId="77777777" w:rsidTr="00EA6680">
        <w:tc>
          <w:tcPr>
            <w:tcW w:w="3204" w:type="dxa"/>
            <w:tcBorders>
              <w:right w:val="single" w:sz="4" w:space="0" w:color="auto"/>
            </w:tcBorders>
          </w:tcPr>
          <w:p w14:paraId="6F7A7BB9" w14:textId="77777777" w:rsidR="002336A2" w:rsidRPr="00EA6680" w:rsidRDefault="002336A2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95FA4" w14:textId="77777777" w:rsidR="002336A2" w:rsidRPr="00EA6680" w:rsidRDefault="002336A2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14:paraId="3C070519" w14:textId="77777777" w:rsidR="002336A2" w:rsidRPr="00EA6680" w:rsidRDefault="002336A2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45B66D9" w14:textId="77777777" w:rsidR="002336A2" w:rsidRPr="00EA6680" w:rsidRDefault="002336A2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18579B5" w14:textId="77777777" w:rsidR="002336A2" w:rsidRPr="00EA6680" w:rsidRDefault="002336A2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5D04B4D7" w14:textId="77777777" w:rsidR="002336A2" w:rsidRDefault="002336A2" w:rsidP="002336A2">
      <w:pPr>
        <w:pStyle w:val="Paragraphedeliste"/>
        <w:ind w:left="1440"/>
        <w:rPr>
          <w:sz w:val="24"/>
          <w:szCs w:val="24"/>
        </w:rPr>
      </w:pPr>
    </w:p>
    <w:p w14:paraId="189A8801" w14:textId="77777777" w:rsidR="00476BD6" w:rsidRDefault="00E22003" w:rsidP="00476BD6">
      <w:pPr>
        <w:pStyle w:val="Paragraphedeliste"/>
        <w:numPr>
          <w:ilvl w:val="2"/>
          <w:numId w:val="4"/>
        </w:numPr>
        <w:spacing w:after="0"/>
        <w:ind w:left="709" w:hanging="28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C3</w:t>
      </w:r>
      <w:r w:rsidR="00476BD6" w:rsidRPr="00476BD6">
        <w:rPr>
          <w:rFonts w:ascii="Times New Roman" w:eastAsia="Times New Roman" w:hAnsi="Times New Roman"/>
          <w:i/>
          <w:sz w:val="16"/>
        </w:rPr>
        <w:t>.</w:t>
      </w:r>
    </w:p>
    <w:p w14:paraId="7B60576A" w14:textId="77777777" w:rsidR="002336A2" w:rsidRPr="00476BD6" w:rsidRDefault="00176F02" w:rsidP="00427007">
      <w:pPr>
        <w:pStyle w:val="Paragraphedeliste"/>
        <w:spacing w:after="0"/>
        <w:ind w:left="709"/>
        <w:jc w:val="both"/>
        <w:rPr>
          <w:sz w:val="20"/>
          <w:szCs w:val="20"/>
        </w:rPr>
      </w:pPr>
      <w:r w:rsidRPr="00476BD6">
        <w:rPr>
          <w:sz w:val="20"/>
          <w:szCs w:val="20"/>
        </w:rPr>
        <w:t>E</w:t>
      </w:r>
      <w:r w:rsidR="002336A2" w:rsidRPr="00476BD6">
        <w:rPr>
          <w:sz w:val="20"/>
          <w:szCs w:val="20"/>
        </w:rPr>
        <w:t>n déduire le pourcentage de la longueur calculée</w:t>
      </w:r>
      <w:r w:rsidR="00427007">
        <w:rPr>
          <w:sz w:val="20"/>
          <w:szCs w:val="20"/>
        </w:rPr>
        <w:t xml:space="preserve"> que représente </w:t>
      </w:r>
      <w:r w:rsidR="00427007" w:rsidRPr="00476BD6">
        <w:rPr>
          <w:sz w:val="20"/>
          <w:szCs w:val="20"/>
        </w:rPr>
        <w:t>la différ</w:t>
      </w:r>
      <w:r w:rsidR="00427007">
        <w:rPr>
          <w:sz w:val="20"/>
          <w:szCs w:val="20"/>
        </w:rPr>
        <w:t>ence des deux valeurs ci-dessus</w:t>
      </w:r>
      <w:r w:rsidR="002336A2" w:rsidRPr="00476BD6">
        <w:rPr>
          <w:sz w:val="20"/>
          <w:szCs w:val="20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2336A2" w:rsidRPr="00EA6680" w14:paraId="3446AE47" w14:textId="77777777" w:rsidTr="00EA6680">
        <w:tc>
          <w:tcPr>
            <w:tcW w:w="8471" w:type="dxa"/>
          </w:tcPr>
          <w:p w14:paraId="3A068188" w14:textId="77777777" w:rsidR="002336A2" w:rsidRPr="00EA6680" w:rsidRDefault="002336A2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26A41A58" w14:textId="77777777" w:rsidR="00176F02" w:rsidRPr="00EA6680" w:rsidRDefault="00176F02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09376F1" w14:textId="77777777" w:rsidR="00176F02" w:rsidRPr="00EA6680" w:rsidRDefault="00176F02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1698B283" w14:textId="77777777" w:rsidR="007A7DFE" w:rsidRPr="00176F02" w:rsidRDefault="007A7DFE" w:rsidP="00176F02">
      <w:pPr>
        <w:rPr>
          <w:sz w:val="24"/>
          <w:szCs w:val="24"/>
        </w:rPr>
      </w:pPr>
    </w:p>
    <w:p w14:paraId="7B050CF6" w14:textId="77777777" w:rsidR="00CF2F0F" w:rsidRPr="00CF2F0F" w:rsidRDefault="00E22003" w:rsidP="00CF2F0F">
      <w:pPr>
        <w:pStyle w:val="Paragraphedeliste"/>
        <w:numPr>
          <w:ilvl w:val="1"/>
          <w:numId w:val="4"/>
        </w:numPr>
        <w:spacing w:after="0"/>
        <w:ind w:left="426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C3</w:t>
      </w:r>
      <w:r w:rsidR="00CF2F0F" w:rsidRPr="00CF2F0F">
        <w:rPr>
          <w:rFonts w:ascii="Times New Roman" w:eastAsia="Times New Roman" w:hAnsi="Times New Roman"/>
          <w:i/>
          <w:sz w:val="16"/>
        </w:rPr>
        <w:t>.</w:t>
      </w:r>
    </w:p>
    <w:p w14:paraId="0BCF38DC" w14:textId="77777777" w:rsidR="007A7DFE" w:rsidRPr="00CF2F0F" w:rsidRDefault="007A7DFE" w:rsidP="00CF2F0F">
      <w:pPr>
        <w:ind w:left="426"/>
        <w:rPr>
          <w:sz w:val="20"/>
          <w:szCs w:val="20"/>
        </w:rPr>
      </w:pPr>
      <w:r w:rsidRPr="00CF2F0F">
        <w:rPr>
          <w:sz w:val="20"/>
          <w:szCs w:val="20"/>
        </w:rPr>
        <w:t>Calculer l’aire de la pièce ci-dessous </w:t>
      </w:r>
      <w:r w:rsidR="009F315D">
        <w:rPr>
          <w:sz w:val="20"/>
          <w:szCs w:val="20"/>
        </w:rPr>
        <w:t xml:space="preserve"> (on peut la «découper</w:t>
      </w:r>
      <w:r w:rsidR="00176F02" w:rsidRPr="00CF2F0F">
        <w:rPr>
          <w:sz w:val="20"/>
          <w:szCs w:val="20"/>
        </w:rPr>
        <w:t>» en figure</w:t>
      </w:r>
      <w:r w:rsidR="00C84794" w:rsidRPr="00CF2F0F">
        <w:rPr>
          <w:sz w:val="20"/>
          <w:szCs w:val="20"/>
        </w:rPr>
        <w:t>s</w:t>
      </w:r>
      <w:r w:rsidR="00176F02" w:rsidRPr="00CF2F0F">
        <w:rPr>
          <w:sz w:val="20"/>
          <w:szCs w:val="20"/>
        </w:rPr>
        <w:t xml:space="preserve"> usuelle</w:t>
      </w:r>
      <w:r w:rsidR="00C84794" w:rsidRPr="00CF2F0F">
        <w:rPr>
          <w:sz w:val="20"/>
          <w:szCs w:val="20"/>
        </w:rPr>
        <w:t>s</w:t>
      </w:r>
      <w:r w:rsidR="00176F02" w:rsidRPr="00CF2F0F">
        <w:rPr>
          <w:sz w:val="20"/>
          <w:szCs w:val="20"/>
        </w:rPr>
        <w:t xml:space="preserve"> connue</w:t>
      </w:r>
      <w:r w:rsidR="00427007">
        <w:rPr>
          <w:sz w:val="20"/>
          <w:szCs w:val="20"/>
        </w:rPr>
        <w:t>s – voir formulaire page 13</w:t>
      </w:r>
      <w:r w:rsidR="002857FB">
        <w:rPr>
          <w:sz w:val="20"/>
          <w:szCs w:val="20"/>
        </w:rPr>
        <w:t>).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0"/>
      </w:tblGrid>
      <w:tr w:rsidR="007A7DFE" w:rsidRPr="00EA6680" w14:paraId="4F5C0C7B" w14:textId="77777777" w:rsidTr="00EA6680"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14:paraId="27C518FB" w14:textId="77777777" w:rsidR="007A7DFE" w:rsidRPr="00EA6680" w:rsidRDefault="005C6083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  <w:r w:rsidRPr="00EA6680">
              <w:object w:dxaOrig="3510" w:dyaOrig="3270" w14:anchorId="6C1C7C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1.35pt;height:272.2pt" o:ole="">
                  <v:imagedata r:id="rId20" o:title=""/>
                </v:shape>
                <o:OLEObject Type="Embed" ProgID="PBrush" ShapeID="_x0000_i1025" DrawAspect="Content" ObjectID="_1325339972" r:id="rId21"/>
              </w:object>
            </w:r>
          </w:p>
        </w:tc>
      </w:tr>
      <w:tr w:rsidR="005C6083" w:rsidRPr="00EA6680" w14:paraId="013C693F" w14:textId="77777777" w:rsidTr="00EA6680"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14:paraId="1957A679" w14:textId="77777777" w:rsidR="005C6083" w:rsidRPr="00EA6680" w:rsidRDefault="005C6083" w:rsidP="00EA6680">
            <w:pPr>
              <w:pStyle w:val="Paragraphedeliste"/>
              <w:spacing w:after="0" w:line="240" w:lineRule="auto"/>
              <w:ind w:left="0"/>
            </w:pPr>
          </w:p>
          <w:p w14:paraId="529A36FD" w14:textId="77777777" w:rsidR="005C6083" w:rsidRPr="00EA6680" w:rsidRDefault="005C6083" w:rsidP="00EA6680">
            <w:pPr>
              <w:pStyle w:val="Paragraphedeliste"/>
              <w:spacing w:after="0" w:line="240" w:lineRule="auto"/>
              <w:ind w:left="0"/>
            </w:pPr>
          </w:p>
        </w:tc>
      </w:tr>
    </w:tbl>
    <w:p w14:paraId="059E477E" w14:textId="77777777" w:rsidR="007A7DFE" w:rsidRDefault="007A7DFE" w:rsidP="00D5261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firstLine="851"/>
        <w:rPr>
          <w:sz w:val="24"/>
          <w:szCs w:val="24"/>
        </w:rPr>
      </w:pPr>
      <w:r w:rsidRPr="007A7DFE">
        <w:rPr>
          <w:sz w:val="24"/>
          <w:szCs w:val="24"/>
          <w:u w:val="single"/>
        </w:rPr>
        <w:t>Nature de la figure</w:t>
      </w:r>
      <w:r>
        <w:rPr>
          <w:sz w:val="24"/>
          <w:szCs w:val="24"/>
        </w:rPr>
        <w:t> :</w:t>
      </w:r>
    </w:p>
    <w:p w14:paraId="242969B1" w14:textId="77777777" w:rsidR="00D52610" w:rsidRPr="00043983" w:rsidRDefault="00D52610" w:rsidP="00D5261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firstLine="851"/>
        <w:rPr>
          <w:sz w:val="10"/>
          <w:szCs w:val="24"/>
        </w:rPr>
      </w:pPr>
    </w:p>
    <w:p w14:paraId="63C8841F" w14:textId="77777777" w:rsidR="007A7DFE" w:rsidRDefault="007A7DFE" w:rsidP="00D5261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firstLine="8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1E818B7E" w14:textId="77777777" w:rsidR="007A7DFE" w:rsidRDefault="007A7DFE" w:rsidP="00D5261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firstLine="851"/>
        <w:rPr>
          <w:sz w:val="24"/>
          <w:szCs w:val="24"/>
        </w:rPr>
      </w:pPr>
      <w:r w:rsidRPr="007A7DFE">
        <w:rPr>
          <w:sz w:val="24"/>
          <w:szCs w:val="24"/>
          <w:u w:val="single"/>
        </w:rPr>
        <w:t>Formule</w:t>
      </w:r>
      <w:r w:rsidR="005C6083">
        <w:rPr>
          <w:sz w:val="24"/>
          <w:szCs w:val="24"/>
          <w:u w:val="single"/>
        </w:rPr>
        <w:t>(s)</w:t>
      </w:r>
      <w:r w:rsidRPr="007A7DFE">
        <w:rPr>
          <w:sz w:val="24"/>
          <w:szCs w:val="24"/>
          <w:u w:val="single"/>
        </w:rPr>
        <w:t xml:space="preserve"> choisie</w:t>
      </w:r>
      <w:r w:rsidR="005C6083">
        <w:rPr>
          <w:sz w:val="24"/>
          <w:szCs w:val="24"/>
          <w:u w:val="single"/>
        </w:rPr>
        <w:t>s(s)</w:t>
      </w:r>
      <w:r>
        <w:rPr>
          <w:sz w:val="24"/>
          <w:szCs w:val="24"/>
        </w:rPr>
        <w:t> :</w:t>
      </w:r>
    </w:p>
    <w:p w14:paraId="6AD1240F" w14:textId="77777777" w:rsidR="00D52610" w:rsidRPr="00027141" w:rsidRDefault="00D52610" w:rsidP="00D5261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firstLine="851"/>
        <w:rPr>
          <w:sz w:val="10"/>
          <w:szCs w:val="24"/>
        </w:rPr>
      </w:pPr>
    </w:p>
    <w:p w14:paraId="746131A2" w14:textId="77777777" w:rsidR="007A7DFE" w:rsidRPr="00D52610" w:rsidRDefault="007A7DFE" w:rsidP="00D5261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firstLine="8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……………………………………………………….………………………………………………………</w:t>
      </w:r>
    </w:p>
    <w:p w14:paraId="4FB9FA21" w14:textId="77777777" w:rsidR="007A7DFE" w:rsidRDefault="007A7DFE" w:rsidP="00D5261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firstLine="851"/>
        <w:rPr>
          <w:sz w:val="24"/>
          <w:szCs w:val="24"/>
        </w:rPr>
      </w:pPr>
      <w:r w:rsidRPr="007A7DFE">
        <w:rPr>
          <w:sz w:val="24"/>
          <w:szCs w:val="24"/>
          <w:u w:val="single"/>
        </w:rPr>
        <w:t>Calcul de l’aire</w:t>
      </w:r>
      <w:r>
        <w:rPr>
          <w:sz w:val="24"/>
          <w:szCs w:val="24"/>
        </w:rPr>
        <w:t> :</w:t>
      </w:r>
    </w:p>
    <w:p w14:paraId="2CBD9B95" w14:textId="77777777" w:rsidR="007A7DFE" w:rsidRDefault="007A7DFE" w:rsidP="00D5261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 w:firstLine="8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01066392" w14:textId="77777777" w:rsidR="007A7DFE" w:rsidRDefault="007A7DFE" w:rsidP="00D5261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 w:firstLine="8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6D26939B" w14:textId="77777777" w:rsidR="005C6083" w:rsidRDefault="005C6083" w:rsidP="005C608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 w:firstLine="8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7BF98AA8" w14:textId="77777777" w:rsidR="005C6083" w:rsidRDefault="005C6083" w:rsidP="005C608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 w:firstLine="8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F49433F" w14:textId="77777777" w:rsidR="005C6083" w:rsidRDefault="005C6083" w:rsidP="005C608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 w:firstLine="85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28A5973D" w14:textId="77777777" w:rsidR="005C6083" w:rsidRDefault="005C6083" w:rsidP="00D5261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851" w:firstLine="851"/>
        <w:rPr>
          <w:sz w:val="24"/>
          <w:szCs w:val="24"/>
        </w:rPr>
      </w:pPr>
    </w:p>
    <w:p w14:paraId="73A7C058" w14:textId="77777777" w:rsidR="005C6083" w:rsidRDefault="005C60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8AF139" w14:textId="77777777" w:rsidR="00771D4A" w:rsidRPr="00205097" w:rsidRDefault="00771D4A" w:rsidP="00205097">
      <w:pPr>
        <w:pStyle w:val="Paragraphedeliste"/>
        <w:numPr>
          <w:ilvl w:val="1"/>
          <w:numId w:val="4"/>
        </w:numPr>
        <w:ind w:left="426"/>
        <w:rPr>
          <w:sz w:val="20"/>
          <w:szCs w:val="20"/>
        </w:rPr>
      </w:pPr>
      <w:r w:rsidRPr="00205097">
        <w:rPr>
          <w:sz w:val="20"/>
          <w:szCs w:val="20"/>
        </w:rPr>
        <w:lastRenderedPageBreak/>
        <w:t xml:space="preserve">On dispose d’une </w:t>
      </w:r>
      <w:r w:rsidR="005C6EC2" w:rsidRPr="00205097">
        <w:rPr>
          <w:sz w:val="20"/>
          <w:szCs w:val="20"/>
        </w:rPr>
        <w:t xml:space="preserve">bande de tissu </w:t>
      </w:r>
      <w:r w:rsidR="009F315D">
        <w:rPr>
          <w:sz w:val="20"/>
          <w:szCs w:val="20"/>
        </w:rPr>
        <w:t xml:space="preserve">rectangulaire </w:t>
      </w:r>
      <w:r w:rsidR="005C6EC2" w:rsidRPr="00205097">
        <w:rPr>
          <w:sz w:val="20"/>
          <w:szCs w:val="20"/>
        </w:rPr>
        <w:t>de 1 mètre sur 6</w:t>
      </w:r>
      <w:r w:rsidR="009123CF" w:rsidRPr="00205097">
        <w:rPr>
          <w:sz w:val="20"/>
          <w:szCs w:val="20"/>
        </w:rPr>
        <w:t>0 </w:t>
      </w:r>
      <w:r w:rsidR="00EC0554" w:rsidRPr="00205097">
        <w:rPr>
          <w:sz w:val="20"/>
          <w:szCs w:val="20"/>
        </w:rPr>
        <w:t>cm pour</w:t>
      </w:r>
      <w:r w:rsidR="009123CF" w:rsidRPr="00205097">
        <w:rPr>
          <w:sz w:val="20"/>
          <w:szCs w:val="20"/>
        </w:rPr>
        <w:t xml:space="preserve"> réaliser 8 faces de ce produit.</w:t>
      </w:r>
    </w:p>
    <w:p w14:paraId="3E54D7EC" w14:textId="77777777" w:rsidR="00205097" w:rsidRPr="00205097" w:rsidRDefault="00E22003" w:rsidP="00205097">
      <w:pPr>
        <w:pStyle w:val="Paragraphedeliste"/>
        <w:numPr>
          <w:ilvl w:val="2"/>
          <w:numId w:val="4"/>
        </w:numPr>
        <w:spacing w:after="0"/>
        <w:ind w:left="567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C3</w:t>
      </w:r>
      <w:r w:rsidR="00205097" w:rsidRPr="00205097">
        <w:rPr>
          <w:rFonts w:ascii="Times New Roman" w:eastAsia="Times New Roman" w:hAnsi="Times New Roman"/>
          <w:i/>
          <w:sz w:val="16"/>
        </w:rPr>
        <w:t>.</w:t>
      </w:r>
    </w:p>
    <w:p w14:paraId="57EC45C2" w14:textId="77777777" w:rsidR="00771D4A" w:rsidRPr="00205097" w:rsidRDefault="00771D4A" w:rsidP="00205097">
      <w:pPr>
        <w:pStyle w:val="Paragraphedeliste"/>
        <w:ind w:left="567"/>
        <w:rPr>
          <w:sz w:val="20"/>
          <w:szCs w:val="20"/>
        </w:rPr>
      </w:pPr>
      <w:r w:rsidRPr="00205097">
        <w:rPr>
          <w:sz w:val="20"/>
          <w:szCs w:val="20"/>
        </w:rPr>
        <w:t>Calculer l’aire de la bande de tissu.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71D4A" w:rsidRPr="00EA6680" w14:paraId="6D7D1DCC" w14:textId="77777777" w:rsidTr="00EA6680">
        <w:tc>
          <w:tcPr>
            <w:tcW w:w="8613" w:type="dxa"/>
          </w:tcPr>
          <w:p w14:paraId="1E3D1931" w14:textId="77777777" w:rsidR="00771D4A" w:rsidRPr="00EA6680" w:rsidRDefault="00771D4A" w:rsidP="00EA6680">
            <w:pPr>
              <w:pStyle w:val="Paragraphedeliste"/>
              <w:spacing w:after="0" w:line="240" w:lineRule="auto"/>
              <w:ind w:left="709"/>
              <w:rPr>
                <w:sz w:val="20"/>
                <w:szCs w:val="20"/>
              </w:rPr>
            </w:pPr>
          </w:p>
          <w:p w14:paraId="28FC2DFD" w14:textId="77777777" w:rsidR="00771D4A" w:rsidRPr="00EA6680" w:rsidRDefault="00771D4A" w:rsidP="00EA6680">
            <w:pPr>
              <w:pStyle w:val="Paragraphedeliste"/>
              <w:spacing w:after="0" w:line="240" w:lineRule="auto"/>
              <w:ind w:left="709"/>
              <w:rPr>
                <w:sz w:val="20"/>
                <w:szCs w:val="20"/>
              </w:rPr>
            </w:pPr>
          </w:p>
        </w:tc>
      </w:tr>
    </w:tbl>
    <w:p w14:paraId="73ED019C" w14:textId="77777777" w:rsidR="00771D4A" w:rsidRPr="00205097" w:rsidRDefault="00771D4A" w:rsidP="00205097">
      <w:pPr>
        <w:pStyle w:val="Paragraphedeliste"/>
        <w:ind w:left="709"/>
        <w:rPr>
          <w:sz w:val="20"/>
          <w:szCs w:val="20"/>
        </w:rPr>
      </w:pPr>
    </w:p>
    <w:p w14:paraId="6663AA17" w14:textId="77777777" w:rsidR="00205097" w:rsidRPr="00205097" w:rsidRDefault="009F315D" w:rsidP="00205097">
      <w:pPr>
        <w:pStyle w:val="Paragraphedeliste"/>
        <w:numPr>
          <w:ilvl w:val="2"/>
          <w:numId w:val="4"/>
        </w:numPr>
        <w:ind w:left="709"/>
        <w:rPr>
          <w:i/>
          <w:sz w:val="16"/>
          <w:szCs w:val="16"/>
        </w:rPr>
      </w:pPr>
      <w:r>
        <w:rPr>
          <w:i/>
          <w:sz w:val="16"/>
          <w:szCs w:val="16"/>
        </w:rPr>
        <w:t>C2.</w:t>
      </w:r>
    </w:p>
    <w:p w14:paraId="18812E44" w14:textId="77777777" w:rsidR="00771D4A" w:rsidRPr="00205097" w:rsidRDefault="00771D4A" w:rsidP="00205097">
      <w:pPr>
        <w:pStyle w:val="Paragraphedeliste"/>
        <w:ind w:left="709"/>
        <w:rPr>
          <w:sz w:val="20"/>
          <w:szCs w:val="20"/>
        </w:rPr>
      </w:pPr>
      <w:r w:rsidRPr="00205097">
        <w:rPr>
          <w:sz w:val="20"/>
          <w:szCs w:val="20"/>
        </w:rPr>
        <w:t xml:space="preserve">Proposez un placement des 8 pièces. </w:t>
      </w:r>
    </w:p>
    <w:p w14:paraId="2ED8AE7C" w14:textId="77777777" w:rsidR="005C6EC2" w:rsidRPr="006B1C30" w:rsidRDefault="005C6EC2" w:rsidP="00205097">
      <w:pPr>
        <w:pStyle w:val="Paragraphedeliste"/>
        <w:ind w:left="709"/>
        <w:rPr>
          <w:sz w:val="24"/>
          <w:szCs w:val="24"/>
        </w:rPr>
      </w:pPr>
      <w:r w:rsidRPr="00205097">
        <w:rPr>
          <w:sz w:val="20"/>
          <w:szCs w:val="20"/>
        </w:rPr>
        <w:t>ECH : 14/100</w:t>
      </w:r>
      <w:r w:rsidRPr="00205097">
        <w:rPr>
          <w:sz w:val="20"/>
          <w:szCs w:val="20"/>
          <w:vertAlign w:val="superscript"/>
        </w:rPr>
        <w:t>ème</w:t>
      </w:r>
      <w:r w:rsidRPr="005C6EC2">
        <w:rPr>
          <w:sz w:val="24"/>
          <w:szCs w:val="24"/>
        </w:rPr>
        <w:t xml:space="preserve"> </w:t>
      </w:r>
      <w:r w:rsidR="006B1C30">
        <w:rPr>
          <w:sz w:val="24"/>
          <w:szCs w:val="24"/>
        </w:rPr>
        <w:t xml:space="preserve">      </w:t>
      </w:r>
      <w:r w:rsidR="001B76DB">
        <w:rPr>
          <w:noProof/>
          <w:lang w:eastAsia="fr-FR"/>
        </w:rPr>
        <w:drawing>
          <wp:inline distT="0" distB="0" distL="0" distR="0" wp14:anchorId="1BEC011D" wp14:editId="47F38423">
            <wp:extent cx="5581650" cy="3589655"/>
            <wp:effectExtent l="0" t="0" r="0" b="0"/>
            <wp:docPr id="1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A556" w14:textId="77777777" w:rsidR="00842007" w:rsidRDefault="00842007" w:rsidP="00842007">
      <w:pPr>
        <w:pStyle w:val="Paragraphedeliste"/>
        <w:ind w:left="1440"/>
        <w:rPr>
          <w:i/>
          <w:sz w:val="20"/>
          <w:szCs w:val="24"/>
        </w:rPr>
      </w:pPr>
      <w:r w:rsidRPr="009123CF">
        <w:rPr>
          <w:i/>
          <w:sz w:val="20"/>
          <w:szCs w:val="24"/>
        </w:rPr>
        <w:t xml:space="preserve">Remarque : Placer les 8 pièces ci-dessous après les avoir décalquées… </w:t>
      </w:r>
    </w:p>
    <w:p w14:paraId="3295A95D" w14:textId="77777777" w:rsidR="007A7DFE" w:rsidRDefault="007A7DFE" w:rsidP="005C6EC2">
      <w:pPr>
        <w:pStyle w:val="Paragraphedeliste"/>
        <w:ind w:left="144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6EC2" w:rsidRPr="00EA6680" w14:paraId="1A852A1D" w14:textId="77777777" w:rsidTr="00EA6680">
        <w:tc>
          <w:tcPr>
            <w:tcW w:w="4606" w:type="dxa"/>
          </w:tcPr>
          <w:p w14:paraId="328F1573" w14:textId="77777777" w:rsidR="005C6EC2" w:rsidRPr="00EA6680" w:rsidRDefault="002336A2" w:rsidP="00EA6680">
            <w:pPr>
              <w:spacing w:after="0" w:line="240" w:lineRule="auto"/>
              <w:ind w:left="1418"/>
              <w:rPr>
                <w:sz w:val="44"/>
                <w:szCs w:val="24"/>
              </w:rPr>
            </w:pPr>
            <w:r w:rsidRPr="00EA6680">
              <w:rPr>
                <w:sz w:val="44"/>
                <w:szCs w:val="24"/>
              </w:rPr>
              <w:br w:type="page"/>
            </w:r>
            <w:r w:rsidR="00734FFB" w:rsidRPr="00EA6680">
              <w:object w:dxaOrig="2460" w:dyaOrig="2445" w14:anchorId="6420FAF2">
                <v:shape id="_x0000_i1026" type="#_x0000_t75" style="width:122.35pt;height:122.35pt" o:ole="">
                  <v:imagedata r:id="rId23" o:title=""/>
                </v:shape>
                <o:OLEObject Type="Embed" ProgID="PBrush" ShapeID="_x0000_i1026" DrawAspect="Content" ObjectID="_1325339973" r:id="rId24"/>
              </w:object>
            </w:r>
          </w:p>
        </w:tc>
        <w:tc>
          <w:tcPr>
            <w:tcW w:w="4606" w:type="dxa"/>
          </w:tcPr>
          <w:p w14:paraId="3636AD40" w14:textId="77777777" w:rsidR="00842007" w:rsidRPr="00EA6680" w:rsidRDefault="005C6EC2" w:rsidP="00EA6680">
            <w:pPr>
              <w:spacing w:after="0" w:line="240" w:lineRule="auto"/>
              <w:rPr>
                <w:sz w:val="20"/>
                <w:szCs w:val="24"/>
              </w:rPr>
            </w:pPr>
            <w:r w:rsidRPr="00EA6680">
              <w:sym w:font="Wingdings" w:char="F0DF"/>
            </w:r>
            <w:r w:rsidRPr="00EA6680">
              <w:rPr>
                <w:sz w:val="20"/>
                <w:szCs w:val="24"/>
              </w:rPr>
              <w:t xml:space="preserve">  Représentation de la face 1 à l’échelle </w:t>
            </w:r>
            <w:r w:rsidR="00842007" w:rsidRPr="00EA6680">
              <w:rPr>
                <w:sz w:val="20"/>
                <w:szCs w:val="24"/>
              </w:rPr>
              <w:t xml:space="preserve">     </w:t>
            </w:r>
          </w:p>
          <w:p w14:paraId="6AA14D3C" w14:textId="77777777" w:rsidR="00842007" w:rsidRPr="00EA6680" w:rsidRDefault="00842007" w:rsidP="00EA6680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EA6680">
              <w:rPr>
                <w:sz w:val="20"/>
                <w:szCs w:val="24"/>
              </w:rPr>
              <w:t xml:space="preserve">       </w:t>
            </w:r>
            <w:r w:rsidRPr="00EA6680">
              <w:t>ECH 14</w:t>
            </w:r>
            <w:r w:rsidRPr="00EA6680">
              <w:rPr>
                <w:sz w:val="20"/>
                <w:szCs w:val="24"/>
              </w:rPr>
              <w:t> /100</w:t>
            </w:r>
            <w:r w:rsidRPr="00EA6680">
              <w:rPr>
                <w:sz w:val="20"/>
                <w:szCs w:val="24"/>
                <w:vertAlign w:val="superscript"/>
              </w:rPr>
              <w:t xml:space="preserve">ème </w:t>
            </w:r>
            <w:r w:rsidRPr="00EA6680">
              <w:rPr>
                <w:sz w:val="20"/>
                <w:szCs w:val="24"/>
              </w:rPr>
              <w:t xml:space="preserve">  avec valeur de couture</w:t>
            </w:r>
            <w:r w:rsidRPr="00EA6680">
              <w:rPr>
                <w:i/>
                <w:sz w:val="20"/>
                <w:szCs w:val="24"/>
              </w:rPr>
              <w:t>.</w:t>
            </w:r>
          </w:p>
          <w:p w14:paraId="491CE098" w14:textId="77777777" w:rsidR="005C6EC2" w:rsidRPr="00EA6680" w:rsidRDefault="00741699" w:rsidP="00EA6680">
            <w:pPr>
              <w:spacing w:after="0" w:line="240" w:lineRule="auto"/>
              <w:rPr>
                <w:sz w:val="20"/>
                <w:szCs w:val="24"/>
              </w:rPr>
            </w:pPr>
            <w:r w:rsidRPr="00EA6680">
              <w:rPr>
                <w:sz w:val="20"/>
                <w:szCs w:val="24"/>
              </w:rPr>
              <w:t xml:space="preserve">        </w:t>
            </w:r>
          </w:p>
          <w:p w14:paraId="73E11356" w14:textId="77777777" w:rsidR="005C6EC2" w:rsidRPr="00EA6680" w:rsidRDefault="005C6EC2" w:rsidP="00EA6680">
            <w:pPr>
              <w:spacing w:after="0" w:line="240" w:lineRule="auto"/>
              <w:rPr>
                <w:sz w:val="20"/>
                <w:szCs w:val="24"/>
              </w:rPr>
            </w:pPr>
            <w:r w:rsidRPr="00EA6680">
              <w:rPr>
                <w:sz w:val="20"/>
                <w:szCs w:val="24"/>
              </w:rPr>
              <w:t xml:space="preserve">      (</w:t>
            </w:r>
            <w:r w:rsidRPr="00EA6680">
              <w:rPr>
                <w:i/>
                <w:sz w:val="20"/>
                <w:szCs w:val="24"/>
              </w:rPr>
              <w:t>à décalquer 7 fois et à coller ci-dessus</w:t>
            </w:r>
            <w:r w:rsidRPr="00EA6680">
              <w:rPr>
                <w:sz w:val="20"/>
                <w:szCs w:val="24"/>
              </w:rPr>
              <w:t>)</w:t>
            </w:r>
          </w:p>
          <w:p w14:paraId="1CAFCE91" w14:textId="77777777" w:rsidR="00276D64" w:rsidRPr="00EA6680" w:rsidRDefault="00276D64" w:rsidP="00EA6680">
            <w:pPr>
              <w:spacing w:after="0" w:line="240" w:lineRule="auto"/>
              <w:rPr>
                <w:sz w:val="20"/>
                <w:szCs w:val="24"/>
                <w:u w:val="single"/>
              </w:rPr>
            </w:pPr>
          </w:p>
          <w:p w14:paraId="1F946220" w14:textId="77777777" w:rsidR="00276D64" w:rsidRPr="00EA6680" w:rsidRDefault="00276D64" w:rsidP="00EA6680">
            <w:pPr>
              <w:spacing w:after="0" w:line="240" w:lineRule="auto"/>
              <w:rPr>
                <w:sz w:val="44"/>
                <w:szCs w:val="24"/>
                <w:u w:val="single"/>
              </w:rPr>
            </w:pPr>
          </w:p>
        </w:tc>
      </w:tr>
    </w:tbl>
    <w:p w14:paraId="01AD4EC4" w14:textId="77777777" w:rsidR="00771D4A" w:rsidRDefault="00771D4A" w:rsidP="00771D4A">
      <w:pPr>
        <w:pStyle w:val="Paragraphedeliste"/>
        <w:ind w:left="1418"/>
        <w:rPr>
          <w:sz w:val="24"/>
          <w:szCs w:val="24"/>
        </w:rPr>
      </w:pPr>
    </w:p>
    <w:p w14:paraId="70B35977" w14:textId="77777777" w:rsidR="00205097" w:rsidRPr="00205097" w:rsidRDefault="00E22003" w:rsidP="00205097">
      <w:pPr>
        <w:pStyle w:val="Paragraphedeliste"/>
        <w:numPr>
          <w:ilvl w:val="2"/>
          <w:numId w:val="4"/>
        </w:numPr>
        <w:spacing w:after="0"/>
        <w:ind w:left="567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C3</w:t>
      </w:r>
      <w:r w:rsidR="00205097" w:rsidRPr="00205097">
        <w:rPr>
          <w:rFonts w:ascii="Times New Roman" w:eastAsia="Times New Roman" w:hAnsi="Times New Roman"/>
          <w:i/>
          <w:sz w:val="16"/>
        </w:rPr>
        <w:t>.</w:t>
      </w:r>
    </w:p>
    <w:p w14:paraId="2B7C2724" w14:textId="77777777" w:rsidR="00771D4A" w:rsidRPr="00205097" w:rsidRDefault="00771D4A" w:rsidP="00205097">
      <w:pPr>
        <w:pStyle w:val="Paragraphedeliste"/>
        <w:ind w:left="567"/>
        <w:rPr>
          <w:sz w:val="20"/>
          <w:szCs w:val="20"/>
        </w:rPr>
      </w:pPr>
      <w:r w:rsidRPr="00205097">
        <w:rPr>
          <w:sz w:val="20"/>
          <w:szCs w:val="20"/>
        </w:rPr>
        <w:t>En déduire l’</w:t>
      </w:r>
      <w:r w:rsidR="00205097">
        <w:rPr>
          <w:sz w:val="20"/>
          <w:szCs w:val="20"/>
        </w:rPr>
        <w:t xml:space="preserve">efficience </w:t>
      </w:r>
      <w:r w:rsidR="00F717DB">
        <w:rPr>
          <w:sz w:val="20"/>
          <w:szCs w:val="20"/>
        </w:rPr>
        <w:t>du placement</w:t>
      </w:r>
      <w:bookmarkStart w:id="0" w:name="_GoBack"/>
      <w:bookmarkEnd w:id="0"/>
      <w:r w:rsidR="009F315D">
        <w:rPr>
          <w:sz w:val="20"/>
          <w:szCs w:val="20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71D4A" w:rsidRPr="00EA6680" w14:paraId="5639882A" w14:textId="77777777" w:rsidTr="00EA6680">
        <w:tc>
          <w:tcPr>
            <w:tcW w:w="8613" w:type="dxa"/>
          </w:tcPr>
          <w:p w14:paraId="54F652B0" w14:textId="77777777" w:rsidR="00771D4A" w:rsidRPr="00EA6680" w:rsidRDefault="00771D4A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8CF1623" w14:textId="77777777" w:rsidR="00771D4A" w:rsidRPr="00EA6680" w:rsidRDefault="00771D4A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0B90FB49" w14:textId="77777777" w:rsidR="00771D4A" w:rsidRPr="00EA6680" w:rsidRDefault="00771D4A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404C655" w14:textId="77777777" w:rsidR="00771D4A" w:rsidRPr="00EA6680" w:rsidRDefault="00771D4A" w:rsidP="00EA6680">
            <w:pPr>
              <w:pStyle w:val="Paragraphe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78299290" w14:textId="77777777" w:rsidR="00BA42D5" w:rsidRPr="00C84794" w:rsidRDefault="007A7DFE" w:rsidP="00C84794">
      <w:pPr>
        <w:rPr>
          <w:sz w:val="44"/>
          <w:szCs w:val="24"/>
        </w:rPr>
      </w:pPr>
      <w:r w:rsidRPr="00C84794">
        <w:rPr>
          <w:sz w:val="44"/>
          <w:szCs w:val="24"/>
        </w:rPr>
        <w:br w:type="page"/>
      </w:r>
      <w:r w:rsidR="00BA42D5" w:rsidRPr="00C84794">
        <w:rPr>
          <w:sz w:val="44"/>
          <w:szCs w:val="24"/>
        </w:rPr>
        <w:lastRenderedPageBreak/>
        <w:t>ANNEXE</w:t>
      </w:r>
    </w:p>
    <w:p w14:paraId="6DE8A050" w14:textId="77777777" w:rsidR="00BA42D5" w:rsidRDefault="001B76DB" w:rsidP="00DA292C">
      <w:pPr>
        <w:shd w:val="clear" w:color="auto" w:fill="FFFFFF"/>
        <w:spacing w:after="0" w:line="440" w:lineRule="atLeast"/>
        <w:outlineLvl w:val="2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047F3A6" wp14:editId="435B0A0F">
                <wp:simplePos x="0" y="0"/>
                <wp:positionH relativeFrom="column">
                  <wp:posOffset>-430530</wp:posOffset>
                </wp:positionH>
                <wp:positionV relativeFrom="paragraph">
                  <wp:posOffset>-826135</wp:posOffset>
                </wp:positionV>
                <wp:extent cx="6697345" cy="9144000"/>
                <wp:effectExtent l="12065" t="12065" r="5715" b="698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345" cy="9144000"/>
                        </a:xfrm>
                        <a:prstGeom prst="roundRect">
                          <a:avLst>
                            <a:gd name="adj" fmla="val 6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B7A467" id="AutoShape 13" o:spid="_x0000_s1026" style="position:absolute;margin-left:-33.9pt;margin-top:-65.05pt;width:527.35pt;height:10in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"/>
            </w:pict>
          </mc:Fallback>
        </mc:AlternateContent>
      </w:r>
    </w:p>
    <w:p w14:paraId="105AFC99" w14:textId="77777777" w:rsidR="00DA292C" w:rsidRPr="00B72615" w:rsidRDefault="00F717DB" w:rsidP="00DA292C">
      <w:pPr>
        <w:shd w:val="clear" w:color="auto" w:fill="FFFFFF"/>
        <w:spacing w:after="0" w:line="440" w:lineRule="atLeast"/>
        <w:outlineLvl w:val="2"/>
        <w:rPr>
          <w:sz w:val="24"/>
          <w:szCs w:val="24"/>
        </w:rPr>
      </w:pPr>
      <w:hyperlink r:id="rId25" w:history="1">
        <w:r w:rsidR="00DA292C" w:rsidRPr="00B72615">
          <w:rPr>
            <w:rStyle w:val="Lienhypertexte"/>
            <w:sz w:val="24"/>
            <w:szCs w:val="24"/>
          </w:rPr>
          <w:t>http://luminaire.comprendrechoisir.com/comprendre/abat-jour</w:t>
        </w:r>
      </w:hyperlink>
    </w:p>
    <w:p w14:paraId="0D9943D7" w14:textId="77777777" w:rsidR="00DA292C" w:rsidRPr="00B72615" w:rsidRDefault="00DA292C" w:rsidP="00DA292C">
      <w:pPr>
        <w:shd w:val="clear" w:color="auto" w:fill="FFFFFF"/>
        <w:spacing w:after="0" w:line="440" w:lineRule="atLeast"/>
        <w:outlineLvl w:val="2"/>
        <w:rPr>
          <w:sz w:val="24"/>
          <w:szCs w:val="24"/>
        </w:rPr>
      </w:pPr>
    </w:p>
    <w:p w14:paraId="4BCC42CE" w14:textId="77777777" w:rsidR="00DA292C" w:rsidRPr="00E205C4" w:rsidRDefault="00DA292C" w:rsidP="00DA292C">
      <w:pPr>
        <w:shd w:val="clear" w:color="auto" w:fill="FFFFFF"/>
        <w:spacing w:after="0" w:line="440" w:lineRule="atLeast"/>
        <w:outlineLvl w:val="2"/>
        <w:rPr>
          <w:rFonts w:ascii="Arial" w:eastAsia="Times New Roman" w:hAnsi="Arial" w:cs="Arial"/>
          <w:i/>
          <w:iCs/>
          <w:color w:val="F27100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i/>
          <w:iCs/>
          <w:color w:val="F27100"/>
          <w:sz w:val="24"/>
          <w:szCs w:val="24"/>
          <w:lang w:eastAsia="fr-FR"/>
        </w:rPr>
        <w:t>Règle n° 1 : choisir les dimensions</w:t>
      </w:r>
    </w:p>
    <w:p w14:paraId="762BBF69" w14:textId="77777777" w:rsidR="00DA292C" w:rsidRPr="00E205C4" w:rsidRDefault="00DA292C" w:rsidP="00DA292C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La</w:t>
      </w:r>
      <w:r w:rsidRPr="00B726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B726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hauteur de l'abat-jour</w:t>
      </w:r>
      <w:r w:rsidRPr="00B726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doit être en proportion avec celle du pied de la lampe :</w:t>
      </w:r>
    </w:p>
    <w:p w14:paraId="075B128A" w14:textId="77777777" w:rsidR="00DA292C" w:rsidRPr="00E205C4" w:rsidRDefault="00DA292C" w:rsidP="00DD3E33">
      <w:pPr>
        <w:numPr>
          <w:ilvl w:val="0"/>
          <w:numId w:val="12"/>
        </w:numPr>
        <w:shd w:val="clear" w:color="auto" w:fill="FFFFFF"/>
        <w:spacing w:after="120" w:line="340" w:lineRule="atLeast"/>
        <w:ind w:left="20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pied doit être visible sur toute sa hauteur,</w:t>
      </w:r>
    </w:p>
    <w:p w14:paraId="4BE2E11E" w14:textId="77777777" w:rsidR="00DA292C" w:rsidRPr="00B72615" w:rsidRDefault="00DA292C" w:rsidP="00DD3E33">
      <w:pPr>
        <w:numPr>
          <w:ilvl w:val="0"/>
          <w:numId w:val="12"/>
        </w:numPr>
        <w:shd w:val="clear" w:color="auto" w:fill="FFFFFF"/>
        <w:spacing w:after="120" w:line="340" w:lineRule="atLeast"/>
        <w:ind w:left="20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l'abat-jour ne doit pas descendre trop bas, mais néanmoins masquer la douille.</w:t>
      </w:r>
    </w:p>
    <w:p w14:paraId="59E32373" w14:textId="77777777" w:rsidR="00DA292C" w:rsidRPr="00E205C4" w:rsidRDefault="00DA292C" w:rsidP="00DA292C">
      <w:pPr>
        <w:shd w:val="clear" w:color="auto" w:fill="FFFFFF"/>
        <w:spacing w:after="120" w:line="340" w:lineRule="atLeast"/>
        <w:ind w:left="20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Quant au</w:t>
      </w:r>
      <w:r w:rsidRPr="00B726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B726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volume </w:t>
      </w: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du dessus, un certain équilibre doit être respecté :</w:t>
      </w:r>
    </w:p>
    <w:p w14:paraId="79D3CDAA" w14:textId="77777777" w:rsidR="00DA292C" w:rsidRPr="00E205C4" w:rsidRDefault="00DA292C" w:rsidP="00DA292C">
      <w:pPr>
        <w:numPr>
          <w:ilvl w:val="0"/>
          <w:numId w:val="1"/>
        </w:numPr>
        <w:shd w:val="clear" w:color="auto" w:fill="FFFFFF"/>
        <w:spacing w:after="120" w:line="340" w:lineRule="atLeast"/>
        <w:ind w:left="20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la largeur de l'abat-jour, le diamètre dans le cas d'un abat-jour conique, doit être compris entre 1,5 à 2 fois la largeur du pied de la lampe,</w:t>
      </w:r>
    </w:p>
    <w:p w14:paraId="4D85D942" w14:textId="77777777" w:rsidR="00DA292C" w:rsidRPr="00E205C4" w:rsidRDefault="00DA292C" w:rsidP="00DA292C">
      <w:pPr>
        <w:numPr>
          <w:ilvl w:val="0"/>
          <w:numId w:val="1"/>
        </w:numPr>
        <w:shd w:val="clear" w:color="auto" w:fill="FFFFFF"/>
        <w:spacing w:after="120" w:line="340" w:lineRule="atLeast"/>
        <w:ind w:left="20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la hauteur de l'abat-jour ne devrait pas dépasser de plus de 5 cm la hauteur du pied de la lampe.</w:t>
      </w:r>
    </w:p>
    <w:p w14:paraId="22ECA566" w14:textId="77777777" w:rsidR="00DA292C" w:rsidRPr="00E205C4" w:rsidRDefault="00DA292C" w:rsidP="00DA292C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Autre point d'harmonie, la</w:t>
      </w:r>
      <w:r w:rsidRPr="00B726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B72615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forme de l'abat-jour</w:t>
      </w:r>
      <w:r w:rsidRPr="00B726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suit la forme du pied de lampe, un abat-jour rond accompagne une base ronde, un abat-jour avec des bords droits accompagne une base droite...</w:t>
      </w:r>
    </w:p>
    <w:p w14:paraId="6B920D86" w14:textId="77777777" w:rsidR="00DA292C" w:rsidRPr="00E205C4" w:rsidRDefault="00DA292C" w:rsidP="00DA292C">
      <w:pPr>
        <w:shd w:val="clear" w:color="auto" w:fill="FFFFFF"/>
        <w:spacing w:after="0" w:line="440" w:lineRule="atLeast"/>
        <w:outlineLvl w:val="2"/>
        <w:rPr>
          <w:rFonts w:ascii="Arial" w:eastAsia="Times New Roman" w:hAnsi="Arial" w:cs="Arial"/>
          <w:i/>
          <w:iCs/>
          <w:color w:val="F27100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i/>
          <w:iCs/>
          <w:color w:val="F27100"/>
          <w:sz w:val="24"/>
          <w:szCs w:val="24"/>
          <w:lang w:eastAsia="fr-FR"/>
        </w:rPr>
        <w:t>Règle n° 4 : choisir le type d'ampoule</w:t>
      </w:r>
    </w:p>
    <w:p w14:paraId="5D1DB4DB" w14:textId="77777777" w:rsidR="00DA292C" w:rsidRPr="00E205C4" w:rsidRDefault="00DA292C" w:rsidP="00DA292C">
      <w:pPr>
        <w:numPr>
          <w:ilvl w:val="0"/>
          <w:numId w:val="2"/>
        </w:numPr>
        <w:shd w:val="clear" w:color="auto" w:fill="FFFFFF"/>
        <w:spacing w:after="120" w:line="340" w:lineRule="atLeast"/>
        <w:ind w:left="20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Vérifiez qu'il existe bien minimum 5 cm entre l'ampoule et l'abat-jour (pour ne pas mettre le feu).</w:t>
      </w:r>
    </w:p>
    <w:p w14:paraId="57B0140B" w14:textId="77777777" w:rsidR="00DA292C" w:rsidRPr="00E205C4" w:rsidRDefault="00DA292C" w:rsidP="00DA292C">
      <w:pPr>
        <w:numPr>
          <w:ilvl w:val="0"/>
          <w:numId w:val="2"/>
        </w:numPr>
        <w:shd w:val="clear" w:color="auto" w:fill="FFFFFF"/>
        <w:spacing w:after="120" w:line="340" w:lineRule="atLeast"/>
        <w:ind w:left="20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Adaptez évidemment la puissance de votre ampoule à l'usage de la lampe.</w:t>
      </w:r>
    </w:p>
    <w:p w14:paraId="18FDC5B6" w14:textId="77777777" w:rsidR="00DA292C" w:rsidRPr="00E205C4" w:rsidRDefault="00DA292C" w:rsidP="00DA292C">
      <w:pPr>
        <w:numPr>
          <w:ilvl w:val="0"/>
          <w:numId w:val="2"/>
        </w:numPr>
        <w:shd w:val="clear" w:color="auto" w:fill="FFFFFF"/>
        <w:spacing w:after="120" w:line="340" w:lineRule="atLeast"/>
        <w:ind w:left="20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Attention, si vous optez pour une</w:t>
      </w:r>
      <w:r w:rsidRPr="00B72615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hyperlink r:id="rId26" w:history="1">
        <w:r w:rsidRPr="00B72615">
          <w:rPr>
            <w:rFonts w:ascii="Arial" w:eastAsia="Times New Roman" w:hAnsi="Arial" w:cs="Arial"/>
            <w:color w:val="F27100"/>
            <w:sz w:val="24"/>
            <w:szCs w:val="24"/>
            <w:u w:val="single"/>
            <w:lang w:eastAsia="fr-FR"/>
          </w:rPr>
          <w:t>ampoule basse consommation</w:t>
        </w:r>
      </w:hyperlink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sachez qu'elle occupe un volume plus imposant.</w:t>
      </w:r>
    </w:p>
    <w:p w14:paraId="5A96972E" w14:textId="77777777" w:rsidR="00DA292C" w:rsidRPr="00E205C4" w:rsidRDefault="00DA292C" w:rsidP="00DA292C">
      <w:pPr>
        <w:numPr>
          <w:ilvl w:val="0"/>
          <w:numId w:val="2"/>
        </w:numPr>
        <w:shd w:val="clear" w:color="auto" w:fill="FFFFFF"/>
        <w:spacing w:after="120" w:line="340" w:lineRule="atLeast"/>
        <w:ind w:left="200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205C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Vous pouvez aussi adopter une ampoule de couleur, une autre manière de faire entrer la lumière dans votre pièce !</w:t>
      </w:r>
    </w:p>
    <w:p w14:paraId="5E32A52A" w14:textId="77777777" w:rsidR="00BD2E41" w:rsidRDefault="00BD2E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F713D9" w14:textId="77777777" w:rsidR="00BD2E41" w:rsidRDefault="001B76D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9DCABA" wp14:editId="3E76FCEA">
                <wp:simplePos x="0" y="0"/>
                <wp:positionH relativeFrom="column">
                  <wp:posOffset>294640</wp:posOffset>
                </wp:positionH>
                <wp:positionV relativeFrom="paragraph">
                  <wp:posOffset>3762375</wp:posOffset>
                </wp:positionV>
                <wp:extent cx="8999855" cy="386715"/>
                <wp:effectExtent l="5080" t="20320" r="8255" b="19050"/>
                <wp:wrapNone/>
                <wp:docPr id="12" name="AutoShape 5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99855" cy="386715"/>
                        </a:xfrm>
                        <a:custGeom>
                          <a:avLst/>
                          <a:gdLst>
                            <a:gd name="G0" fmla="+- 548 0 0"/>
                            <a:gd name="G1" fmla="+- 21600 0 548"/>
                            <a:gd name="G2" fmla="*/ 548 1 2"/>
                            <a:gd name="G3" fmla="+- 21600 0 G2"/>
                            <a:gd name="G4" fmla="+/ 548 21600 2"/>
                            <a:gd name="G5" fmla="+/ G1 0 2"/>
                            <a:gd name="G6" fmla="*/ 21600 21600 548"/>
                            <a:gd name="G7" fmla="*/ G6 1 2"/>
                            <a:gd name="G8" fmla="+- 21600 0 G7"/>
                            <a:gd name="G9" fmla="*/ 21600 1 2"/>
                            <a:gd name="G10" fmla="+- 548 0 G9"/>
                            <a:gd name="G11" fmla="?: G10 G8 0"/>
                            <a:gd name="G12" fmla="?: G10 G7 21600"/>
                            <a:gd name="T0" fmla="*/ 21326 w 21600"/>
                            <a:gd name="T1" fmla="*/ 10800 h 21600"/>
                            <a:gd name="T2" fmla="*/ 10800 w 21600"/>
                            <a:gd name="T3" fmla="*/ 21600 h 21600"/>
                            <a:gd name="T4" fmla="*/ 274 w 21600"/>
                            <a:gd name="T5" fmla="*/ 10800 h 21600"/>
                            <a:gd name="T6" fmla="*/ 10800 w 21600"/>
                            <a:gd name="T7" fmla="*/ 0 h 21600"/>
                            <a:gd name="T8" fmla="*/ 2074 w 21600"/>
                            <a:gd name="T9" fmla="*/ 2074 h 21600"/>
                            <a:gd name="T10" fmla="*/ 19526 w 21600"/>
                            <a:gd name="T11" fmla="*/ 1952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8" y="21600"/>
                              </a:lnTo>
                              <a:lnTo>
                                <a:pt x="21052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pattFill prst="ltDnDiag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4969B" id="AutoShape 5" o:spid="_x0000_s1026" alt="noir)" style="position:absolute;margin-left:23.2pt;margin-top:296.25pt;width:708.65pt;height:30.4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" path="m,l548,21600r20504,l21600,,,xe" fillcolor="gray">
                <v:fill r:id="rId27" o:title="" type="pattern"/>
                <v:stroke joinstyle="miter"/>
                <v:path o:connecttype="custom" o:connectlocs="8885690,193358;4499928,386715;114165,193358;4499928,0" o:connectangles="0,0,0,0" textboxrect="2074,2074,19526,19526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D17173" wp14:editId="7EFA3DD0">
                <wp:simplePos x="0" y="0"/>
                <wp:positionH relativeFrom="column">
                  <wp:posOffset>641350</wp:posOffset>
                </wp:positionH>
                <wp:positionV relativeFrom="paragraph">
                  <wp:posOffset>-542290</wp:posOffset>
                </wp:positionV>
                <wp:extent cx="3959860" cy="8999855"/>
                <wp:effectExtent l="7620" t="12700" r="13970" b="762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899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3E51" w14:textId="77777777" w:rsidR="00C44EE8" w:rsidRDefault="00C44EE8"/>
                          <w:p w14:paraId="6EA37F4B" w14:textId="77777777" w:rsidR="00C44EE8" w:rsidRDefault="00C44EE8"/>
                          <w:p w14:paraId="1157403B" w14:textId="77777777" w:rsidR="00C44EE8" w:rsidRDefault="00C44EE8"/>
                          <w:p w14:paraId="5B47E522" w14:textId="77777777" w:rsidR="00C44EE8" w:rsidRDefault="00C44EE8"/>
                          <w:p w14:paraId="702E310D" w14:textId="77777777" w:rsidR="00C44EE8" w:rsidRDefault="00C44EE8"/>
                          <w:p w14:paraId="371CA88C" w14:textId="77777777" w:rsidR="00C44EE8" w:rsidRDefault="00C44EE8"/>
                          <w:p w14:paraId="617AE131" w14:textId="77777777" w:rsidR="00C44EE8" w:rsidRDefault="00C44EE8"/>
                          <w:p w14:paraId="421E08F1" w14:textId="77777777" w:rsidR="00C44EE8" w:rsidRDefault="00C44EE8"/>
                          <w:p w14:paraId="1549CDDC" w14:textId="77777777" w:rsidR="00C44EE8" w:rsidRDefault="00C44EE8"/>
                          <w:p w14:paraId="4B6B2F43" w14:textId="77777777" w:rsidR="00C44EE8" w:rsidRDefault="00C44EE8"/>
                          <w:p w14:paraId="6A00FBF9" w14:textId="77777777" w:rsidR="00C44EE8" w:rsidRDefault="00C44EE8"/>
                          <w:p w14:paraId="42CF691B" w14:textId="77777777" w:rsidR="00C44EE8" w:rsidRDefault="00C44EE8"/>
                          <w:p w14:paraId="2A000EFF" w14:textId="77777777" w:rsidR="00C44EE8" w:rsidRDefault="00C44EE8"/>
                          <w:p w14:paraId="5F4C0C79" w14:textId="77777777" w:rsidR="00C44EE8" w:rsidRPr="003D063F" w:rsidRDefault="00C44EE8" w:rsidP="003D063F">
                            <w:pPr>
                              <w:ind w:left="2124"/>
                              <w:rPr>
                                <w:sz w:val="28"/>
                              </w:rPr>
                            </w:pPr>
                            <w:r>
                              <w:t xml:space="preserve">    </w:t>
                            </w:r>
                            <w:r w:rsidRPr="003D063F">
                              <w:rPr>
                                <w:sz w:val="28"/>
                              </w:rPr>
                              <w:t>hauteur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50.5pt;margin-top:-42.7pt;width:311.8pt;height:70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">
                <v:textbox>
                  <w:txbxContent>
                    <w:p w:rsidR="00C44EE8" w:rsidRDefault="00C44EE8"/>
                    <w:p w:rsidR="00C44EE8" w:rsidRDefault="00C44EE8"/>
                    <w:p w:rsidR="00C44EE8" w:rsidRDefault="00C44EE8"/>
                    <w:p w:rsidR="00C44EE8" w:rsidRDefault="00C44EE8"/>
                    <w:p w:rsidR="00C44EE8" w:rsidRDefault="00C44EE8"/>
                    <w:p w:rsidR="00C44EE8" w:rsidRDefault="00C44EE8"/>
                    <w:p w:rsidR="00C44EE8" w:rsidRDefault="00C44EE8"/>
                    <w:p w:rsidR="00C44EE8" w:rsidRDefault="00C44EE8"/>
                    <w:p w:rsidR="00C44EE8" w:rsidRDefault="00C44EE8"/>
                    <w:p w:rsidR="00C44EE8" w:rsidRDefault="00C44EE8"/>
                    <w:p w:rsidR="00C44EE8" w:rsidRDefault="00C44EE8"/>
                    <w:p w:rsidR="00C44EE8" w:rsidRDefault="00C44EE8"/>
                    <w:p w:rsidR="00C44EE8" w:rsidRDefault="00C44EE8"/>
                    <w:p w:rsidR="00C44EE8" w:rsidRPr="003D063F" w:rsidRDefault="00C44EE8" w:rsidP="003D063F">
                      <w:pPr>
                        <w:ind w:left="2124"/>
                        <w:rPr>
                          <w:sz w:val="28"/>
                        </w:rPr>
                      </w:pPr>
                      <w:r>
                        <w:t xml:space="preserve">    </w:t>
                      </w:r>
                      <w:proofErr w:type="gramStart"/>
                      <w:r w:rsidRPr="003D063F">
                        <w:rPr>
                          <w:sz w:val="28"/>
                        </w:rPr>
                        <w:t>hauteur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D2E41">
        <w:rPr>
          <w:sz w:val="24"/>
          <w:szCs w:val="24"/>
        </w:rPr>
        <w:t>x4</w:t>
      </w:r>
    </w:p>
    <w:p w14:paraId="3CC152A2" w14:textId="77777777" w:rsidR="00BD2E41" w:rsidRDefault="00BD2E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8BF2C8" w14:textId="77777777" w:rsidR="00176F02" w:rsidRDefault="001B76D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224A46" wp14:editId="7B88470D">
                <wp:simplePos x="0" y="0"/>
                <wp:positionH relativeFrom="column">
                  <wp:posOffset>732155</wp:posOffset>
                </wp:positionH>
                <wp:positionV relativeFrom="paragraph">
                  <wp:posOffset>4109085</wp:posOffset>
                </wp:positionV>
                <wp:extent cx="8999855" cy="386715"/>
                <wp:effectExtent l="13970" t="14605" r="8890" b="15240"/>
                <wp:wrapNone/>
                <wp:docPr id="14" name="AutoShape 6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99855" cy="386715"/>
                        </a:xfrm>
                        <a:custGeom>
                          <a:avLst/>
                          <a:gdLst>
                            <a:gd name="G0" fmla="+- 548 0 0"/>
                            <a:gd name="G1" fmla="+- 21600 0 548"/>
                            <a:gd name="G2" fmla="*/ 548 1 2"/>
                            <a:gd name="G3" fmla="+- 21600 0 G2"/>
                            <a:gd name="G4" fmla="+/ 548 21600 2"/>
                            <a:gd name="G5" fmla="+/ G1 0 2"/>
                            <a:gd name="G6" fmla="*/ 21600 21600 548"/>
                            <a:gd name="G7" fmla="*/ G6 1 2"/>
                            <a:gd name="G8" fmla="+- 21600 0 G7"/>
                            <a:gd name="G9" fmla="*/ 21600 1 2"/>
                            <a:gd name="G10" fmla="+- 548 0 G9"/>
                            <a:gd name="G11" fmla="?: G10 G8 0"/>
                            <a:gd name="G12" fmla="?: G10 G7 21600"/>
                            <a:gd name="T0" fmla="*/ 21326 w 21600"/>
                            <a:gd name="T1" fmla="*/ 10800 h 21600"/>
                            <a:gd name="T2" fmla="*/ 10800 w 21600"/>
                            <a:gd name="T3" fmla="*/ 21600 h 21600"/>
                            <a:gd name="T4" fmla="*/ 274 w 21600"/>
                            <a:gd name="T5" fmla="*/ 10800 h 21600"/>
                            <a:gd name="T6" fmla="*/ 10800 w 21600"/>
                            <a:gd name="T7" fmla="*/ 0 h 21600"/>
                            <a:gd name="T8" fmla="*/ 2074 w 21600"/>
                            <a:gd name="T9" fmla="*/ 2074 h 21600"/>
                            <a:gd name="T10" fmla="*/ 19526 w 21600"/>
                            <a:gd name="T11" fmla="*/ 1952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8" y="21600"/>
                              </a:lnTo>
                              <a:lnTo>
                                <a:pt x="21052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8D57B" id="AutoShape 6" o:spid="_x0000_s1026" alt="noir)" style="position:absolute;margin-left:57.65pt;margin-top:323.55pt;width:708.65pt;height:30.4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" path="m,l548,21600r20504,l21600,,,xe" fillcolor="gray">
                <v:fill r:id="rId28" o:title="" type="pattern"/>
                <v:stroke joinstyle="miter"/>
                <v:path o:connecttype="custom" o:connectlocs="8885690,193358;4499928,386715;114165,193358;4499928,0" o:connectangles="0,0,0,0" textboxrect="2074,2074,19526,19526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1AC5F1" wp14:editId="3C289115">
                <wp:simplePos x="0" y="0"/>
                <wp:positionH relativeFrom="column">
                  <wp:posOffset>538480</wp:posOffset>
                </wp:positionH>
                <wp:positionV relativeFrom="paragraph">
                  <wp:posOffset>-197485</wp:posOffset>
                </wp:positionV>
                <wp:extent cx="4500245" cy="8999855"/>
                <wp:effectExtent l="9525" t="5080" r="5080" b="571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899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4C99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6D695A0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136E156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16F5B4A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80DDE75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71BE74D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4854E2D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914E45F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189EA0D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2E4D0E2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F2E57F9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FF1DE8C" w14:textId="77777777" w:rsidR="00C44EE8" w:rsidRDefault="00C44EE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CF37AB2" w14:textId="77777777" w:rsidR="00C44EE8" w:rsidRPr="003D063F" w:rsidRDefault="00C44EE8" w:rsidP="003D063F">
                            <w:pPr>
                              <w:ind w:left="2124" w:firstLine="708"/>
                              <w:rPr>
                                <w:sz w:val="28"/>
                              </w:rPr>
                            </w:pPr>
                            <w:r w:rsidRPr="003D063F">
                              <w:rPr>
                                <w:sz w:val="28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7" style="position:absolute;margin-left:42.4pt;margin-top:-15.55pt;width:354.35pt;height:70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">
                <v:textbox>
                  <w:txbxContent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Default="00C44EE8">
                      <w:pPr>
                        <w:rPr>
                          <w:sz w:val="28"/>
                        </w:rPr>
                      </w:pPr>
                    </w:p>
                    <w:p w:rsidR="00C44EE8" w:rsidRPr="003D063F" w:rsidRDefault="00C44EE8" w:rsidP="003D063F">
                      <w:pPr>
                        <w:ind w:left="2124" w:firstLine="708"/>
                        <w:rPr>
                          <w:sz w:val="28"/>
                        </w:rPr>
                      </w:pPr>
                      <w:r w:rsidRPr="003D063F">
                        <w:rPr>
                          <w:sz w:val="28"/>
                        </w:rPr>
                        <w:t>Base</w:t>
                      </w:r>
                    </w:p>
                  </w:txbxContent>
                </v:textbox>
              </v:rect>
            </w:pict>
          </mc:Fallback>
        </mc:AlternateContent>
      </w:r>
      <w:r w:rsidR="00BD2E41">
        <w:rPr>
          <w:sz w:val="24"/>
          <w:szCs w:val="24"/>
        </w:rPr>
        <w:t>x2</w:t>
      </w:r>
    </w:p>
    <w:p w14:paraId="16EDCC02" w14:textId="77777777" w:rsidR="00176F02" w:rsidRDefault="00176F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B82B0A" w14:textId="77777777" w:rsidR="00176F02" w:rsidRPr="005C6083" w:rsidRDefault="009F315D">
      <w:pPr>
        <w:rPr>
          <w:sz w:val="44"/>
          <w:szCs w:val="24"/>
        </w:rPr>
      </w:pPr>
      <w:r>
        <w:rPr>
          <w:sz w:val="44"/>
          <w:szCs w:val="24"/>
        </w:rPr>
        <w:lastRenderedPageBreak/>
        <w:t>Périmètre et ai</w:t>
      </w:r>
      <w:r w:rsidR="005C6083" w:rsidRPr="005C6083">
        <w:rPr>
          <w:sz w:val="44"/>
          <w:szCs w:val="24"/>
        </w:rPr>
        <w:t>re</w:t>
      </w:r>
      <w:r>
        <w:rPr>
          <w:sz w:val="44"/>
          <w:szCs w:val="24"/>
        </w:rPr>
        <w:t xml:space="preserve"> de</w:t>
      </w:r>
      <w:r w:rsidR="005C6083" w:rsidRPr="005C6083">
        <w:rPr>
          <w:sz w:val="44"/>
          <w:szCs w:val="24"/>
        </w:rPr>
        <w:t>s</w:t>
      </w:r>
      <w:r>
        <w:rPr>
          <w:sz w:val="44"/>
          <w:szCs w:val="24"/>
        </w:rPr>
        <w:t xml:space="preserve"> figures planes usuelles</w:t>
      </w:r>
    </w:p>
    <w:p w14:paraId="2357EEF5" w14:textId="77777777" w:rsidR="00827D64" w:rsidRPr="00B72615" w:rsidRDefault="001B76D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7B52A6FF" wp14:editId="2CDD72B5">
            <wp:extent cx="5296535" cy="5934710"/>
            <wp:effectExtent l="0" t="0" r="0" b="8890"/>
            <wp:docPr id="17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D64" w:rsidRPr="00B72615" w:rsidSect="006B1C30">
      <w:footerReference w:type="default" r:id="rId3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56C10" w14:textId="77777777" w:rsidR="00F7093B" w:rsidRDefault="00F7093B" w:rsidP="006B1C30">
      <w:pPr>
        <w:spacing w:after="0" w:line="240" w:lineRule="auto"/>
      </w:pPr>
      <w:r>
        <w:separator/>
      </w:r>
    </w:p>
  </w:endnote>
  <w:endnote w:type="continuationSeparator" w:id="0">
    <w:p w14:paraId="44DDB4CE" w14:textId="77777777" w:rsidR="00F7093B" w:rsidRDefault="00F7093B" w:rsidP="006B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7469" w14:textId="77777777" w:rsidR="00C44EE8" w:rsidRDefault="0071330E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17DB">
      <w:rPr>
        <w:noProof/>
      </w:rPr>
      <w:t>9</w:t>
    </w:r>
    <w:r>
      <w:rPr>
        <w:noProof/>
      </w:rPr>
      <w:fldChar w:fldCharType="end"/>
    </w:r>
    <w:r w:rsidR="00315F49">
      <w:t xml:space="preserve"> / 13</w:t>
    </w:r>
  </w:p>
  <w:p w14:paraId="2E908503" w14:textId="77777777" w:rsidR="00C44EE8" w:rsidRDefault="00C44EE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65D26" w14:textId="77777777" w:rsidR="00F7093B" w:rsidRDefault="00F7093B" w:rsidP="006B1C30">
      <w:pPr>
        <w:spacing w:after="0" w:line="240" w:lineRule="auto"/>
      </w:pPr>
      <w:r>
        <w:separator/>
      </w:r>
    </w:p>
  </w:footnote>
  <w:footnote w:type="continuationSeparator" w:id="0">
    <w:p w14:paraId="27A0649F" w14:textId="77777777" w:rsidR="00F7093B" w:rsidRDefault="00F7093B" w:rsidP="006B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CB5"/>
    <w:multiLevelType w:val="multilevel"/>
    <w:tmpl w:val="13C6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1985"/>
        </w:tabs>
        <w:ind w:left="2269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E7AEA"/>
    <w:multiLevelType w:val="hybridMultilevel"/>
    <w:tmpl w:val="3124AD86"/>
    <w:lvl w:ilvl="0" w:tplc="CC205DBA">
      <w:start w:val="4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867F5A"/>
    <w:multiLevelType w:val="hybridMultilevel"/>
    <w:tmpl w:val="9692CF38"/>
    <w:lvl w:ilvl="0" w:tplc="F0A6C9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47675"/>
    <w:multiLevelType w:val="multilevel"/>
    <w:tmpl w:val="D35E4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42555ED"/>
    <w:multiLevelType w:val="multilevel"/>
    <w:tmpl w:val="1C9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A13D0"/>
    <w:multiLevelType w:val="multilevel"/>
    <w:tmpl w:val="9696A1AA"/>
    <w:styleLink w:val="Styl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57D66"/>
    <w:multiLevelType w:val="multilevel"/>
    <w:tmpl w:val="4B10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62292"/>
    <w:multiLevelType w:val="multilevel"/>
    <w:tmpl w:val="FEC20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0C7C5D"/>
    <w:multiLevelType w:val="hybridMultilevel"/>
    <w:tmpl w:val="3CB8C01C"/>
    <w:lvl w:ilvl="0" w:tplc="9B6E4C2A">
      <w:start w:val="1"/>
      <w:numFmt w:val="bullet"/>
      <w:lvlText w:val="5"/>
      <w:lvlJc w:val="left"/>
      <w:pPr>
        <w:ind w:left="786" w:hanging="360"/>
      </w:pPr>
      <w:rPr>
        <w:rFonts w:ascii="Wingdings 2" w:hAnsi="Wingdings 2" w:hint="default"/>
      </w:rPr>
    </w:lvl>
    <w:lvl w:ilvl="1" w:tplc="9B6E4C2A">
      <w:start w:val="1"/>
      <w:numFmt w:val="bullet"/>
      <w:lvlText w:val="5"/>
      <w:lvlJc w:val="left"/>
      <w:pPr>
        <w:ind w:left="1506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85E57C2"/>
    <w:multiLevelType w:val="hybridMultilevel"/>
    <w:tmpl w:val="F2926888"/>
    <w:lvl w:ilvl="0" w:tplc="9DC0427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B701BD4"/>
    <w:multiLevelType w:val="hybridMultilevel"/>
    <w:tmpl w:val="EED85854"/>
    <w:lvl w:ilvl="0" w:tplc="E35CCB26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C420D71"/>
    <w:multiLevelType w:val="multilevel"/>
    <w:tmpl w:val="188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D53B1"/>
    <w:multiLevelType w:val="multilevel"/>
    <w:tmpl w:val="9696A1AA"/>
    <w:numStyleLink w:val="Style1"/>
  </w:abstractNum>
  <w:abstractNum w:abstractNumId="14">
    <w:nsid w:val="756F66AD"/>
    <w:multiLevelType w:val="multilevel"/>
    <w:tmpl w:val="698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C15E3"/>
    <w:multiLevelType w:val="hybridMultilevel"/>
    <w:tmpl w:val="0B1EF9B2"/>
    <w:lvl w:ilvl="0" w:tplc="2480BF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3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2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FE"/>
    <w:rsid w:val="00003173"/>
    <w:rsid w:val="00027141"/>
    <w:rsid w:val="00043983"/>
    <w:rsid w:val="000464B5"/>
    <w:rsid w:val="00070DBB"/>
    <w:rsid w:val="000B41B0"/>
    <w:rsid w:val="000D717C"/>
    <w:rsid w:val="001017EE"/>
    <w:rsid w:val="001302FE"/>
    <w:rsid w:val="00130CC7"/>
    <w:rsid w:val="001410EF"/>
    <w:rsid w:val="001525BC"/>
    <w:rsid w:val="00176299"/>
    <w:rsid w:val="00176F02"/>
    <w:rsid w:val="001B76DB"/>
    <w:rsid w:val="001D2944"/>
    <w:rsid w:val="00205097"/>
    <w:rsid w:val="002336A2"/>
    <w:rsid w:val="00245221"/>
    <w:rsid w:val="00276D64"/>
    <w:rsid w:val="002857FB"/>
    <w:rsid w:val="00315F49"/>
    <w:rsid w:val="003B735D"/>
    <w:rsid w:val="003D063F"/>
    <w:rsid w:val="003F510B"/>
    <w:rsid w:val="0040087B"/>
    <w:rsid w:val="00427007"/>
    <w:rsid w:val="00476BD6"/>
    <w:rsid w:val="00491F24"/>
    <w:rsid w:val="004A2889"/>
    <w:rsid w:val="004A3D30"/>
    <w:rsid w:val="004A5A49"/>
    <w:rsid w:val="004B70CF"/>
    <w:rsid w:val="00554999"/>
    <w:rsid w:val="005C6083"/>
    <w:rsid w:val="005C6EC2"/>
    <w:rsid w:val="005D1261"/>
    <w:rsid w:val="005D62A8"/>
    <w:rsid w:val="00623240"/>
    <w:rsid w:val="006B1C30"/>
    <w:rsid w:val="0071330E"/>
    <w:rsid w:val="00734FFB"/>
    <w:rsid w:val="00741699"/>
    <w:rsid w:val="00771D4A"/>
    <w:rsid w:val="007A7DFE"/>
    <w:rsid w:val="007F24C8"/>
    <w:rsid w:val="00827D64"/>
    <w:rsid w:val="008374B9"/>
    <w:rsid w:val="00842007"/>
    <w:rsid w:val="00884A7F"/>
    <w:rsid w:val="008F38CD"/>
    <w:rsid w:val="00906C56"/>
    <w:rsid w:val="009123CF"/>
    <w:rsid w:val="00922A67"/>
    <w:rsid w:val="009A0BFE"/>
    <w:rsid w:val="009A73A5"/>
    <w:rsid w:val="009B7764"/>
    <w:rsid w:val="009B7975"/>
    <w:rsid w:val="009E70D7"/>
    <w:rsid w:val="009F315D"/>
    <w:rsid w:val="009F52BD"/>
    <w:rsid w:val="00A34102"/>
    <w:rsid w:val="00A668A8"/>
    <w:rsid w:val="00AB4B9F"/>
    <w:rsid w:val="00AB74FC"/>
    <w:rsid w:val="00AC5962"/>
    <w:rsid w:val="00B27AFE"/>
    <w:rsid w:val="00B412AA"/>
    <w:rsid w:val="00B56530"/>
    <w:rsid w:val="00B72615"/>
    <w:rsid w:val="00B73F4F"/>
    <w:rsid w:val="00B745F7"/>
    <w:rsid w:val="00BA42D5"/>
    <w:rsid w:val="00BB6E64"/>
    <w:rsid w:val="00BC0E26"/>
    <w:rsid w:val="00BC41C4"/>
    <w:rsid w:val="00BD2E41"/>
    <w:rsid w:val="00C343C9"/>
    <w:rsid w:val="00C3469E"/>
    <w:rsid w:val="00C44B4C"/>
    <w:rsid w:val="00C44EE8"/>
    <w:rsid w:val="00C84094"/>
    <w:rsid w:val="00C84794"/>
    <w:rsid w:val="00CF2F0F"/>
    <w:rsid w:val="00CF622A"/>
    <w:rsid w:val="00D203AD"/>
    <w:rsid w:val="00D44EBB"/>
    <w:rsid w:val="00D52610"/>
    <w:rsid w:val="00D567D6"/>
    <w:rsid w:val="00D77441"/>
    <w:rsid w:val="00DA292C"/>
    <w:rsid w:val="00DD3E33"/>
    <w:rsid w:val="00DF585D"/>
    <w:rsid w:val="00E205C4"/>
    <w:rsid w:val="00E22003"/>
    <w:rsid w:val="00E310AE"/>
    <w:rsid w:val="00E32E72"/>
    <w:rsid w:val="00E4396C"/>
    <w:rsid w:val="00E6415A"/>
    <w:rsid w:val="00EA6680"/>
    <w:rsid w:val="00EC0554"/>
    <w:rsid w:val="00EE1C1C"/>
    <w:rsid w:val="00F7093B"/>
    <w:rsid w:val="00F717DB"/>
    <w:rsid w:val="00F849F9"/>
    <w:rsid w:val="00F91DC6"/>
    <w:rsid w:val="00F92160"/>
    <w:rsid w:val="00FC037B"/>
    <w:rsid w:val="00FC5451"/>
    <w:rsid w:val="00FF053D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none [1302]"/>
    </o:shapedefaults>
    <o:shapelayout v:ext="edit">
      <o:idmap v:ext="edit" data="1"/>
    </o:shapelayout>
  </w:shapeDefaults>
  <w:decimalSymbol w:val=","/>
  <w:listSeparator w:val=";"/>
  <w14:docId w14:val="5DE65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A3D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E20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A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205C4"/>
  </w:style>
  <w:style w:type="character" w:styleId="lev">
    <w:name w:val="Strong"/>
    <w:basedOn w:val="Policepardfaut"/>
    <w:uiPriority w:val="22"/>
    <w:qFormat/>
    <w:rsid w:val="00E205C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E205C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05C4"/>
    <w:rPr>
      <w:color w:val="0000FF"/>
      <w:u w:val="single"/>
    </w:rPr>
  </w:style>
  <w:style w:type="table" w:styleId="Grille">
    <w:name w:val="Table Grid"/>
    <w:basedOn w:val="TableauNormal"/>
    <w:uiPriority w:val="59"/>
    <w:rsid w:val="00F8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9F9"/>
    <w:pPr>
      <w:ind w:left="720"/>
      <w:contextualSpacing/>
    </w:pPr>
  </w:style>
  <w:style w:type="paragraph" w:styleId="Sansinterligne">
    <w:name w:val="No Spacing"/>
    <w:uiPriority w:val="1"/>
    <w:qFormat/>
    <w:rsid w:val="00B72615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C30"/>
  </w:style>
  <w:style w:type="paragraph" w:styleId="Pieddepage">
    <w:name w:val="footer"/>
    <w:basedOn w:val="Normal"/>
    <w:link w:val="PieddepageCar"/>
    <w:uiPriority w:val="99"/>
    <w:unhideWhenUsed/>
    <w:rsid w:val="006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C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4A7F"/>
    <w:pPr>
      <w:spacing w:after="0" w:line="240" w:lineRule="auto"/>
    </w:pPr>
    <w:rPr>
      <w:rFonts w:ascii="Verdana" w:eastAsia="Times" w:hAnsi="Verdan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4A7F"/>
    <w:rPr>
      <w:rFonts w:ascii="Verdana" w:eastAsia="Times" w:hAnsi="Verdana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semiHidden/>
    <w:unhideWhenUsed/>
    <w:rsid w:val="00884A7F"/>
    <w:rPr>
      <w:vertAlign w:val="superscript"/>
    </w:rPr>
  </w:style>
  <w:style w:type="numbering" w:customStyle="1" w:styleId="Style1">
    <w:name w:val="Style1"/>
    <w:uiPriority w:val="99"/>
    <w:rsid w:val="00DD3E33"/>
    <w:pPr>
      <w:numPr>
        <w:numId w:val="10"/>
      </w:numPr>
    </w:pPr>
  </w:style>
  <w:style w:type="paragraph" w:customStyle="1" w:styleId="En-tetedepage">
    <w:name w:val="En-tete de page"/>
    <w:basedOn w:val="Normal"/>
    <w:rsid w:val="004A3D30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4A3D30"/>
    <w:pPr>
      <w:numPr>
        <w:numId w:val="16"/>
      </w:numPr>
      <w:pBdr>
        <w:bottom w:val="single" w:sz="12" w:space="1" w:color="8453C6"/>
      </w:pBdr>
      <w:tabs>
        <w:tab w:val="clear" w:pos="1985"/>
        <w:tab w:val="num" w:pos="0"/>
      </w:tabs>
      <w:spacing w:before="60" w:after="240" w:line="240" w:lineRule="auto"/>
      <w:ind w:left="284"/>
    </w:pPr>
    <w:rPr>
      <w:rFonts w:ascii="Arial" w:hAnsi="Arial" w:cs="Arial"/>
      <w:bCs w:val="0"/>
      <w:color w:val="8453C6"/>
      <w:spacing w:val="2"/>
      <w:kern w:val="0"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A3D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A3D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E20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A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205C4"/>
  </w:style>
  <w:style w:type="character" w:styleId="lev">
    <w:name w:val="Strong"/>
    <w:basedOn w:val="Policepardfaut"/>
    <w:uiPriority w:val="22"/>
    <w:qFormat/>
    <w:rsid w:val="00E205C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E205C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05C4"/>
    <w:rPr>
      <w:color w:val="0000FF"/>
      <w:u w:val="single"/>
    </w:rPr>
  </w:style>
  <w:style w:type="table" w:styleId="Grille">
    <w:name w:val="Table Grid"/>
    <w:basedOn w:val="TableauNormal"/>
    <w:uiPriority w:val="59"/>
    <w:rsid w:val="00F8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9F9"/>
    <w:pPr>
      <w:ind w:left="720"/>
      <w:contextualSpacing/>
    </w:pPr>
  </w:style>
  <w:style w:type="paragraph" w:styleId="Sansinterligne">
    <w:name w:val="No Spacing"/>
    <w:uiPriority w:val="1"/>
    <w:qFormat/>
    <w:rsid w:val="00B72615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C30"/>
  </w:style>
  <w:style w:type="paragraph" w:styleId="Pieddepage">
    <w:name w:val="footer"/>
    <w:basedOn w:val="Normal"/>
    <w:link w:val="PieddepageCar"/>
    <w:uiPriority w:val="99"/>
    <w:unhideWhenUsed/>
    <w:rsid w:val="006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C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4A7F"/>
    <w:pPr>
      <w:spacing w:after="0" w:line="240" w:lineRule="auto"/>
    </w:pPr>
    <w:rPr>
      <w:rFonts w:ascii="Verdana" w:eastAsia="Times" w:hAnsi="Verdan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4A7F"/>
    <w:rPr>
      <w:rFonts w:ascii="Verdana" w:eastAsia="Times" w:hAnsi="Verdana" w:cs="Times New Roman"/>
      <w:sz w:val="20"/>
      <w:szCs w:val="20"/>
      <w:lang w:eastAsia="fr-FR"/>
    </w:rPr>
  </w:style>
  <w:style w:type="character" w:styleId="Marquenotebasdepage">
    <w:name w:val="footnote reference"/>
    <w:basedOn w:val="Policepardfaut"/>
    <w:semiHidden/>
    <w:unhideWhenUsed/>
    <w:rsid w:val="00884A7F"/>
    <w:rPr>
      <w:vertAlign w:val="superscript"/>
    </w:rPr>
  </w:style>
  <w:style w:type="numbering" w:customStyle="1" w:styleId="Style1">
    <w:name w:val="Style1"/>
    <w:uiPriority w:val="99"/>
    <w:rsid w:val="00DD3E33"/>
    <w:pPr>
      <w:numPr>
        <w:numId w:val="10"/>
      </w:numPr>
    </w:pPr>
  </w:style>
  <w:style w:type="paragraph" w:customStyle="1" w:styleId="En-tetedepage">
    <w:name w:val="En-tete de page"/>
    <w:basedOn w:val="Normal"/>
    <w:rsid w:val="004A3D30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4A3D30"/>
    <w:pPr>
      <w:numPr>
        <w:numId w:val="16"/>
      </w:numPr>
      <w:pBdr>
        <w:bottom w:val="single" w:sz="12" w:space="1" w:color="8453C6"/>
      </w:pBdr>
      <w:tabs>
        <w:tab w:val="clear" w:pos="1985"/>
        <w:tab w:val="num" w:pos="0"/>
      </w:tabs>
      <w:spacing w:before="60" w:after="240" w:line="240" w:lineRule="auto"/>
      <w:ind w:left="284"/>
    </w:pPr>
    <w:rPr>
      <w:rFonts w:ascii="Arial" w:hAnsi="Arial" w:cs="Arial"/>
      <w:bCs w:val="0"/>
      <w:color w:val="8453C6"/>
      <w:spacing w:val="2"/>
      <w:kern w:val="0"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A3D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png"/><Relationship Id="rId21" Type="http://schemas.openxmlformats.org/officeDocument/2006/relationships/oleObject" Target="embeddings/oleObject1.bin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oleObject" Target="embeddings/oleObject2.bin"/><Relationship Id="rId25" Type="http://schemas.openxmlformats.org/officeDocument/2006/relationships/hyperlink" Target="http://luminaire.comprendrechoisir.com/comprendre/abat-jour" TargetMode="External"/><Relationship Id="rId26" Type="http://schemas.openxmlformats.org/officeDocument/2006/relationships/hyperlink" Target="http://luminaire.comprendrechoisir.com/comprendre/ampoule-basse-consommation" TargetMode="External"/><Relationship Id="rId27" Type="http://schemas.openxmlformats.org/officeDocument/2006/relationships/image" Target="media/image15.gif"/><Relationship Id="rId28" Type="http://schemas.openxmlformats.org/officeDocument/2006/relationships/image" Target="media/image16.gif"/><Relationship Id="rId29" Type="http://schemas.openxmlformats.org/officeDocument/2006/relationships/image" Target="media/image15.png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CENTRE-RESSOURCES2@wanadoo.fr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wmf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1304</Words>
  <Characters>7177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Links>
    <vt:vector size="18" baseType="variant"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http://luminaire.comprendrechoisir.com/comprendre/ampoule-basse-consommation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http://luminaire.comprendrechoisir.com/comprendre/abat-jour</vt:lpwstr>
      </vt:variant>
      <vt:variant>
        <vt:lpwstr/>
      </vt:variant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mailto:CENTRE-RESSOURCES2@wanadoo.fr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jpm</dc:creator>
  <cp:keywords/>
  <dc:description/>
  <cp:lastModifiedBy>JL</cp:lastModifiedBy>
  <cp:revision>21</cp:revision>
  <cp:lastPrinted>2013-06-01T17:39:00Z</cp:lastPrinted>
  <dcterms:created xsi:type="dcterms:W3CDTF">2014-01-17T07:46:00Z</dcterms:created>
  <dcterms:modified xsi:type="dcterms:W3CDTF">2014-01-17T16:13:00Z</dcterms:modified>
</cp:coreProperties>
</file>